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F05E2" w14:textId="23341F04" w:rsidR="001451FB" w:rsidRDefault="001451FB" w:rsidP="00E358BE">
      <w:pPr>
        <w:spacing w:after="0" w:line="240" w:lineRule="auto"/>
        <w:rPr>
          <w:rFonts w:ascii="Arial" w:hAnsi="Arial" w:cs="Arial"/>
          <w:b/>
          <w:color w:val="000000" w:themeColor="text1"/>
        </w:rPr>
      </w:pPr>
      <w:bookmarkStart w:id="0" w:name="_Hlk5183300"/>
      <w:r>
        <w:rPr>
          <w:rFonts w:ascii="Arial" w:hAnsi="Arial" w:cs="Arial"/>
          <w:b/>
          <w:color w:val="000000" w:themeColor="text1"/>
        </w:rPr>
        <w:t xml:space="preserve">ELIGIBILITY REQUIREMENTS </w:t>
      </w:r>
    </w:p>
    <w:p w14:paraId="219691CE" w14:textId="28644BE7" w:rsidR="00D0737E" w:rsidRDefault="00D0737E" w:rsidP="00E358BE">
      <w:pPr>
        <w:spacing w:after="0" w:line="240" w:lineRule="auto"/>
        <w:rPr>
          <w:rFonts w:ascii="Arial" w:hAnsi="Arial" w:cs="Arial"/>
          <w:b/>
          <w:color w:val="000000" w:themeColor="text1"/>
        </w:rPr>
      </w:pPr>
    </w:p>
    <w:tbl>
      <w:tblPr>
        <w:tblStyle w:val="TableGrid"/>
        <w:tblW w:w="0" w:type="auto"/>
        <w:tblLayout w:type="fixed"/>
        <w:tblLook w:val="04A0" w:firstRow="1" w:lastRow="0" w:firstColumn="1" w:lastColumn="0" w:noHBand="0" w:noVBand="1"/>
      </w:tblPr>
      <w:tblGrid>
        <w:gridCol w:w="2245"/>
        <w:gridCol w:w="270"/>
        <w:gridCol w:w="11433"/>
      </w:tblGrid>
      <w:tr w:rsidR="00D0737E" w14:paraId="73674D14" w14:textId="77777777" w:rsidTr="00D0737E">
        <w:tc>
          <w:tcPr>
            <w:tcW w:w="2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378E44" w14:textId="422527A2" w:rsidR="00D0737E" w:rsidRPr="00D0737E" w:rsidRDefault="00D0737E" w:rsidP="00E358BE">
            <w:pPr>
              <w:rPr>
                <w:rFonts w:ascii="Arial" w:hAnsi="Arial" w:cs="Arial"/>
                <w:b/>
                <w:color w:val="000000" w:themeColor="text1"/>
              </w:rPr>
            </w:pPr>
            <w:r w:rsidRPr="00D0737E">
              <w:rPr>
                <w:rFonts w:ascii="Arial" w:hAnsi="Arial" w:cs="Arial"/>
                <w:b/>
                <w:color w:val="000000" w:themeColor="text1"/>
              </w:rPr>
              <w:t>Title of the Project</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CE018F" w14:textId="6F9855EC" w:rsidR="00D0737E" w:rsidRDefault="00D0737E" w:rsidP="00E358BE">
            <w:pPr>
              <w:rPr>
                <w:rFonts w:ascii="Arial" w:hAnsi="Arial" w:cs="Arial"/>
                <w:b/>
                <w:color w:val="000000" w:themeColor="text1"/>
              </w:rPr>
            </w:pPr>
            <w:r>
              <w:rPr>
                <w:rFonts w:ascii="Arial" w:hAnsi="Arial" w:cs="Arial"/>
                <w:b/>
                <w:color w:val="000000" w:themeColor="text1"/>
              </w:rPr>
              <w:t>:</w:t>
            </w:r>
          </w:p>
        </w:tc>
        <w:tc>
          <w:tcPr>
            <w:tcW w:w="11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58E91E" w14:textId="1D046265" w:rsidR="00D0737E" w:rsidRPr="005D0538" w:rsidRDefault="00D0737E" w:rsidP="00D0737E">
            <w:pPr>
              <w:pStyle w:val="NoSpacing"/>
              <w:spacing w:line="276" w:lineRule="auto"/>
              <w:rPr>
                <w:rFonts w:ascii="Arial" w:hAnsi="Arial" w:cs="Arial"/>
                <w:b/>
              </w:rPr>
            </w:pPr>
            <w:r>
              <w:rPr>
                <w:rFonts w:ascii="Arial" w:hAnsi="Arial" w:cs="Arial"/>
                <w:b/>
              </w:rPr>
              <w:t>SUPPLY AND DELIVERY</w:t>
            </w:r>
            <w:r w:rsidRPr="005D0538">
              <w:rPr>
                <w:rFonts w:ascii="Arial" w:hAnsi="Arial" w:cs="Arial"/>
                <w:b/>
              </w:rPr>
              <w:t xml:space="preserve"> OF </w:t>
            </w:r>
            <w:r>
              <w:rPr>
                <w:rFonts w:ascii="Arial" w:hAnsi="Arial" w:cs="Arial"/>
                <w:b/>
              </w:rPr>
              <w:t xml:space="preserve">FURNITURE AND FABRICATION OF </w:t>
            </w:r>
            <w:r w:rsidRPr="005D0538">
              <w:rPr>
                <w:rFonts w:ascii="Arial" w:hAnsi="Arial" w:cs="Arial"/>
                <w:b/>
              </w:rPr>
              <w:t>CUSTOMIZED EXHIBITION/ INTERIOR</w:t>
            </w:r>
            <w:r>
              <w:rPr>
                <w:rFonts w:ascii="Arial" w:hAnsi="Arial" w:cs="Arial"/>
                <w:b/>
              </w:rPr>
              <w:t xml:space="preserve"> </w:t>
            </w:r>
            <w:r w:rsidRPr="005D0538">
              <w:rPr>
                <w:rFonts w:ascii="Arial" w:hAnsi="Arial" w:cs="Arial"/>
                <w:b/>
              </w:rPr>
              <w:t>FIT-OUT</w:t>
            </w:r>
            <w:r>
              <w:rPr>
                <w:rFonts w:ascii="Arial" w:hAnsi="Arial" w:cs="Arial"/>
                <w:b/>
              </w:rPr>
              <w:t xml:space="preserve"> </w:t>
            </w:r>
            <w:r w:rsidRPr="005D0538">
              <w:rPr>
                <w:rFonts w:ascii="Arial" w:hAnsi="Arial" w:cs="Arial"/>
                <w:b/>
              </w:rPr>
              <w:t>AND FURNISHINGS BASED ON</w:t>
            </w:r>
            <w:r>
              <w:rPr>
                <w:rFonts w:ascii="Arial" w:hAnsi="Arial" w:cs="Arial"/>
                <w:b/>
              </w:rPr>
              <w:t xml:space="preserve"> </w:t>
            </w:r>
            <w:r w:rsidRPr="005D0538">
              <w:rPr>
                <w:rFonts w:ascii="Arial" w:hAnsi="Arial" w:cs="Arial"/>
                <w:b/>
              </w:rPr>
              <w:t>THE PROVIDED</w:t>
            </w:r>
            <w:r>
              <w:rPr>
                <w:rFonts w:ascii="Arial" w:hAnsi="Arial" w:cs="Arial"/>
                <w:b/>
              </w:rPr>
              <w:t xml:space="preserve"> </w:t>
            </w:r>
            <w:r w:rsidRPr="005D0538">
              <w:rPr>
                <w:rFonts w:ascii="Arial" w:hAnsi="Arial" w:cs="Arial"/>
                <w:b/>
              </w:rPr>
              <w:t>CONCEPT</w:t>
            </w:r>
          </w:p>
          <w:p w14:paraId="2959C1AA" w14:textId="271F7503" w:rsidR="00D0737E" w:rsidRPr="00D0737E" w:rsidRDefault="00D0737E" w:rsidP="00D0737E">
            <w:pPr>
              <w:pStyle w:val="NoSpacing"/>
              <w:spacing w:line="276" w:lineRule="auto"/>
              <w:rPr>
                <w:rFonts w:ascii="Arial" w:hAnsi="Arial" w:cs="Arial"/>
                <w:b/>
              </w:rPr>
            </w:pPr>
            <w:r w:rsidRPr="00570729">
              <w:rPr>
                <w:rFonts w:ascii="Arial" w:hAnsi="Arial" w:cs="Arial"/>
                <w:b/>
              </w:rPr>
              <w:t>PHILIPPINES @ EXPO 2020 DUBAI</w:t>
            </w:r>
          </w:p>
        </w:tc>
      </w:tr>
      <w:tr w:rsidR="00D0737E" w14:paraId="45F8767A" w14:textId="77777777" w:rsidTr="00D0737E">
        <w:trPr>
          <w:trHeight w:val="432"/>
        </w:trPr>
        <w:tc>
          <w:tcPr>
            <w:tcW w:w="2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04EC8E" w14:textId="06A023D7" w:rsidR="00D0737E" w:rsidRPr="00D0737E" w:rsidRDefault="00D0737E" w:rsidP="00D0737E">
            <w:pPr>
              <w:rPr>
                <w:rFonts w:ascii="Arial" w:hAnsi="Arial" w:cs="Arial"/>
                <w:b/>
                <w:color w:val="000000" w:themeColor="text1"/>
              </w:rPr>
            </w:pPr>
            <w:r w:rsidRPr="00D0737E">
              <w:rPr>
                <w:rFonts w:ascii="Arial" w:hAnsi="Arial" w:cs="Arial"/>
                <w:b/>
              </w:rPr>
              <w:t>ABC of the Project</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BEE0E9" w14:textId="488BA295" w:rsidR="00D0737E" w:rsidRDefault="00D0737E" w:rsidP="00D0737E">
            <w:pPr>
              <w:rPr>
                <w:rFonts w:ascii="Arial" w:hAnsi="Arial" w:cs="Arial"/>
                <w:b/>
                <w:color w:val="000000" w:themeColor="text1"/>
              </w:rPr>
            </w:pPr>
            <w:r>
              <w:rPr>
                <w:rFonts w:ascii="Arial" w:hAnsi="Arial" w:cs="Arial"/>
                <w:b/>
                <w:color w:val="000000" w:themeColor="text1"/>
              </w:rPr>
              <w:t>:</w:t>
            </w:r>
          </w:p>
        </w:tc>
        <w:tc>
          <w:tcPr>
            <w:tcW w:w="11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F3D9D5" w14:textId="7517E6C0" w:rsidR="00D0737E" w:rsidRDefault="00D0737E" w:rsidP="00D0737E">
            <w:pPr>
              <w:rPr>
                <w:rFonts w:ascii="Arial" w:hAnsi="Arial" w:cs="Arial"/>
                <w:b/>
                <w:color w:val="000000" w:themeColor="text1"/>
              </w:rPr>
            </w:pPr>
            <w:r>
              <w:rPr>
                <w:rFonts w:ascii="Arial" w:hAnsi="Arial" w:cs="Arial"/>
                <w:b/>
                <w:sz w:val="20"/>
              </w:rPr>
              <w:t>715,000.00 AED (PHP10,000,000.00)</w:t>
            </w:r>
          </w:p>
        </w:tc>
      </w:tr>
    </w:tbl>
    <w:p w14:paraId="008EE0CA" w14:textId="77777777" w:rsidR="001451FB" w:rsidRPr="006E24CA" w:rsidRDefault="001451FB" w:rsidP="001451FB">
      <w:pPr>
        <w:pStyle w:val="NoSpacing"/>
        <w:jc w:val="both"/>
        <w:rPr>
          <w:rFonts w:ascii="Arial" w:hAnsi="Arial" w:cs="Arial"/>
          <w:b/>
          <w:color w:val="000000" w:themeColor="text1"/>
        </w:rPr>
      </w:pPr>
      <w:bookmarkStart w:id="1" w:name="_Hlk4689033"/>
      <w:bookmarkEnd w:id="0"/>
    </w:p>
    <w:bookmarkEnd w:id="1"/>
    <w:p w14:paraId="04526021" w14:textId="77777777" w:rsidR="001451FB" w:rsidRPr="00853841" w:rsidRDefault="001451FB" w:rsidP="00853841">
      <w:pPr>
        <w:pStyle w:val="ListParagraph"/>
        <w:numPr>
          <w:ilvl w:val="0"/>
          <w:numId w:val="3"/>
        </w:numPr>
        <w:shd w:val="clear" w:color="auto" w:fill="FFFFFF"/>
        <w:jc w:val="both"/>
        <w:rPr>
          <w:rFonts w:ascii="Arial" w:hAnsi="Arial"/>
          <w:b/>
          <w:color w:val="000000" w:themeColor="text1"/>
          <w:sz w:val="20"/>
        </w:rPr>
      </w:pPr>
      <w:r w:rsidRPr="00853841">
        <w:rPr>
          <w:rFonts w:ascii="Arial" w:hAnsi="Arial"/>
          <w:b/>
          <w:color w:val="000000" w:themeColor="text1"/>
          <w:sz w:val="20"/>
        </w:rPr>
        <w:t xml:space="preserve">ELIGIBILITY </w:t>
      </w:r>
      <w:r w:rsidR="005D0565">
        <w:rPr>
          <w:rFonts w:ascii="Arial" w:hAnsi="Arial"/>
          <w:b/>
          <w:color w:val="000000" w:themeColor="text1"/>
          <w:sz w:val="20"/>
        </w:rPr>
        <w:t xml:space="preserve">and TECHNICAL DOCUMENTS </w:t>
      </w:r>
    </w:p>
    <w:p w14:paraId="673E950C" w14:textId="77777777" w:rsidR="00853841" w:rsidRPr="00853841" w:rsidRDefault="00853841" w:rsidP="00853841">
      <w:pPr>
        <w:pStyle w:val="ListParagraph"/>
        <w:shd w:val="clear" w:color="auto" w:fill="FFFFFF"/>
        <w:rPr>
          <w:rFonts w:ascii="Arial" w:hAnsi="Arial"/>
          <w:b/>
          <w:color w:val="000000" w:themeColor="text1"/>
          <w:sz w:val="20"/>
        </w:rPr>
      </w:pPr>
    </w:p>
    <w:tbl>
      <w:tblPr>
        <w:tblW w:w="0" w:type="auto"/>
        <w:tblInd w:w="-5" w:type="dxa"/>
        <w:tblLayout w:type="fixed"/>
        <w:tblLook w:val="04A0" w:firstRow="1" w:lastRow="0" w:firstColumn="1" w:lastColumn="0" w:noHBand="0" w:noVBand="1"/>
      </w:tblPr>
      <w:tblGrid>
        <w:gridCol w:w="810"/>
        <w:gridCol w:w="7875"/>
        <w:gridCol w:w="658"/>
        <w:gridCol w:w="659"/>
        <w:gridCol w:w="658"/>
        <w:gridCol w:w="659"/>
        <w:gridCol w:w="658"/>
        <w:gridCol w:w="659"/>
        <w:gridCol w:w="658"/>
        <w:gridCol w:w="659"/>
      </w:tblGrid>
      <w:tr w:rsidR="00521E4B" w:rsidRPr="007E00EF" w14:paraId="31241F00" w14:textId="77777777" w:rsidTr="00521E4B">
        <w:trPr>
          <w:trHeight w:val="432"/>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02C49C0" w14:textId="0B677F0D" w:rsidR="00521E4B" w:rsidRPr="00521E4B" w:rsidRDefault="00521E4B" w:rsidP="00521E4B">
            <w:pPr>
              <w:spacing w:after="0" w:line="276" w:lineRule="auto"/>
              <w:jc w:val="center"/>
              <w:rPr>
                <w:rFonts w:ascii="Arial" w:hAnsi="Arial" w:cs="Arial"/>
                <w:b/>
                <w:lang w:val="fil"/>
              </w:rPr>
            </w:pPr>
            <w:r>
              <w:rPr>
                <w:rFonts w:ascii="Arial" w:hAnsi="Arial" w:cs="Arial"/>
                <w:b/>
                <w:lang w:val="fil"/>
              </w:rPr>
              <w:t>ITEM</w:t>
            </w:r>
          </w:p>
        </w:tc>
        <w:tc>
          <w:tcPr>
            <w:tcW w:w="7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15F6A9" w14:textId="6CD44EAA" w:rsidR="00521E4B" w:rsidRPr="00521E4B" w:rsidRDefault="00521E4B" w:rsidP="00521E4B">
            <w:pPr>
              <w:spacing w:after="0" w:line="276" w:lineRule="auto"/>
              <w:contextualSpacing/>
              <w:jc w:val="center"/>
              <w:rPr>
                <w:rFonts w:ascii="Arial" w:hAnsi="Arial" w:cs="Arial"/>
                <w:b/>
                <w:lang w:val="fil"/>
              </w:rPr>
            </w:pPr>
            <w:r>
              <w:rPr>
                <w:rFonts w:ascii="Arial" w:hAnsi="Arial" w:cs="Arial"/>
                <w:b/>
                <w:lang w:val="fil"/>
              </w:rPr>
              <w:t>CONDITIONS</w:t>
            </w:r>
          </w:p>
        </w:tc>
        <w:tc>
          <w:tcPr>
            <w:tcW w:w="1317"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F483374" w14:textId="78B60A96" w:rsidR="00521E4B" w:rsidRPr="00521E4B" w:rsidRDefault="00521E4B" w:rsidP="00521E4B">
            <w:pPr>
              <w:spacing w:after="0" w:line="276" w:lineRule="auto"/>
              <w:jc w:val="center"/>
              <w:rPr>
                <w:rFonts w:ascii="Arial" w:hAnsi="Arial" w:cs="Arial"/>
                <w:b/>
                <w:lang w:val="fil"/>
              </w:rPr>
            </w:pPr>
            <w:r>
              <w:rPr>
                <w:rFonts w:ascii="Arial" w:hAnsi="Arial" w:cs="Arial"/>
                <w:b/>
                <w:lang w:val="fil"/>
              </w:rPr>
              <w:t>SUPPLIER</w:t>
            </w:r>
          </w:p>
          <w:p w14:paraId="305D39DB" w14:textId="3906CCC5" w:rsidR="00521E4B" w:rsidRPr="00521E4B" w:rsidRDefault="00521E4B" w:rsidP="00521E4B">
            <w:pPr>
              <w:spacing w:after="0" w:line="276" w:lineRule="auto"/>
              <w:jc w:val="center"/>
              <w:rPr>
                <w:rFonts w:ascii="Arial" w:hAnsi="Arial" w:cs="Arial"/>
                <w:b/>
              </w:rPr>
            </w:pPr>
            <w:r w:rsidRPr="00521E4B">
              <w:rPr>
                <w:rFonts w:ascii="Arial" w:hAnsi="Arial" w:cs="Arial"/>
                <w:b/>
              </w:rPr>
              <w:t>No. 1</w:t>
            </w:r>
          </w:p>
        </w:tc>
        <w:tc>
          <w:tcPr>
            <w:tcW w:w="1317"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F8533AD" w14:textId="77777777" w:rsidR="00521E4B" w:rsidRPr="00521E4B" w:rsidRDefault="00521E4B" w:rsidP="00521E4B">
            <w:pPr>
              <w:spacing w:after="0" w:line="276" w:lineRule="auto"/>
              <w:jc w:val="center"/>
              <w:rPr>
                <w:rFonts w:ascii="Arial" w:hAnsi="Arial" w:cs="Arial"/>
                <w:b/>
                <w:lang w:val="fil"/>
              </w:rPr>
            </w:pPr>
            <w:r>
              <w:rPr>
                <w:rFonts w:ascii="Arial" w:hAnsi="Arial" w:cs="Arial"/>
                <w:b/>
                <w:lang w:val="fil"/>
              </w:rPr>
              <w:t>SUPPLIER</w:t>
            </w:r>
          </w:p>
          <w:p w14:paraId="2A84C4B1" w14:textId="226BE17D" w:rsidR="00521E4B" w:rsidRPr="00521E4B" w:rsidRDefault="00521E4B" w:rsidP="00521E4B">
            <w:pPr>
              <w:spacing w:after="0" w:line="276" w:lineRule="auto"/>
              <w:jc w:val="center"/>
              <w:rPr>
                <w:rFonts w:ascii="Arial" w:hAnsi="Arial" w:cs="Arial"/>
                <w:b/>
                <w:lang w:val="fil"/>
              </w:rPr>
            </w:pPr>
            <w:r w:rsidRPr="00521E4B">
              <w:rPr>
                <w:rFonts w:ascii="Arial" w:hAnsi="Arial" w:cs="Arial"/>
                <w:b/>
              </w:rPr>
              <w:t xml:space="preserve">No. </w:t>
            </w:r>
            <w:r>
              <w:rPr>
                <w:rFonts w:ascii="Arial" w:hAnsi="Arial" w:cs="Arial"/>
                <w:b/>
                <w:lang w:val="fil"/>
              </w:rPr>
              <w:t>2</w:t>
            </w:r>
          </w:p>
        </w:tc>
        <w:tc>
          <w:tcPr>
            <w:tcW w:w="1317"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D83E31B" w14:textId="77777777" w:rsidR="00521E4B" w:rsidRPr="00521E4B" w:rsidRDefault="00521E4B" w:rsidP="00521E4B">
            <w:pPr>
              <w:spacing w:after="0" w:line="276" w:lineRule="auto"/>
              <w:jc w:val="center"/>
              <w:rPr>
                <w:rFonts w:ascii="Arial" w:hAnsi="Arial" w:cs="Arial"/>
                <w:b/>
                <w:lang w:val="fil"/>
              </w:rPr>
            </w:pPr>
            <w:r>
              <w:rPr>
                <w:rFonts w:ascii="Arial" w:hAnsi="Arial" w:cs="Arial"/>
                <w:b/>
                <w:lang w:val="fil"/>
              </w:rPr>
              <w:t>SUPPLIER</w:t>
            </w:r>
          </w:p>
          <w:p w14:paraId="5C713415" w14:textId="2BA74AAA" w:rsidR="00521E4B" w:rsidRPr="00521E4B" w:rsidRDefault="00521E4B" w:rsidP="00521E4B">
            <w:pPr>
              <w:spacing w:after="0" w:line="276" w:lineRule="auto"/>
              <w:jc w:val="center"/>
              <w:rPr>
                <w:rFonts w:ascii="Arial" w:hAnsi="Arial" w:cs="Arial"/>
                <w:b/>
                <w:lang w:val="fil"/>
              </w:rPr>
            </w:pPr>
            <w:r w:rsidRPr="00521E4B">
              <w:rPr>
                <w:rFonts w:ascii="Arial" w:hAnsi="Arial" w:cs="Arial"/>
                <w:b/>
              </w:rPr>
              <w:t xml:space="preserve">No. </w:t>
            </w:r>
            <w:r>
              <w:rPr>
                <w:rFonts w:ascii="Arial" w:hAnsi="Arial" w:cs="Arial"/>
                <w:b/>
                <w:lang w:val="fil"/>
              </w:rPr>
              <w:t>3</w:t>
            </w:r>
          </w:p>
        </w:tc>
        <w:tc>
          <w:tcPr>
            <w:tcW w:w="1317"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EC66BE0" w14:textId="77777777" w:rsidR="00521E4B" w:rsidRPr="00521E4B" w:rsidRDefault="00521E4B" w:rsidP="00521E4B">
            <w:pPr>
              <w:spacing w:after="0" w:line="276" w:lineRule="auto"/>
              <w:jc w:val="center"/>
              <w:rPr>
                <w:rFonts w:ascii="Arial" w:hAnsi="Arial" w:cs="Arial"/>
                <w:b/>
                <w:lang w:val="fil"/>
              </w:rPr>
            </w:pPr>
            <w:r>
              <w:rPr>
                <w:rFonts w:ascii="Arial" w:hAnsi="Arial" w:cs="Arial"/>
                <w:b/>
                <w:lang w:val="fil"/>
              </w:rPr>
              <w:t>SUPPLIER</w:t>
            </w:r>
          </w:p>
          <w:p w14:paraId="6288B211" w14:textId="2243CF76" w:rsidR="00521E4B" w:rsidRPr="00521E4B" w:rsidRDefault="00521E4B" w:rsidP="00521E4B">
            <w:pPr>
              <w:spacing w:after="0" w:line="276" w:lineRule="auto"/>
              <w:jc w:val="center"/>
              <w:rPr>
                <w:rFonts w:ascii="Arial" w:hAnsi="Arial" w:cs="Arial"/>
                <w:b/>
                <w:lang w:val="fil"/>
              </w:rPr>
            </w:pPr>
            <w:r w:rsidRPr="00521E4B">
              <w:rPr>
                <w:rFonts w:ascii="Arial" w:hAnsi="Arial" w:cs="Arial"/>
                <w:b/>
              </w:rPr>
              <w:t xml:space="preserve">No. </w:t>
            </w:r>
            <w:r>
              <w:rPr>
                <w:rFonts w:ascii="Arial" w:hAnsi="Arial" w:cs="Arial"/>
                <w:b/>
                <w:lang w:val="fil"/>
              </w:rPr>
              <w:t>4</w:t>
            </w:r>
          </w:p>
        </w:tc>
      </w:tr>
      <w:tr w:rsidR="00521E4B" w:rsidRPr="007E00EF" w14:paraId="3B5C3C3F" w14:textId="77777777" w:rsidTr="00521E4B">
        <w:trPr>
          <w:trHeight w:val="432"/>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51C62142" w14:textId="77777777" w:rsidR="00521E4B" w:rsidRPr="00521E4B" w:rsidRDefault="00521E4B" w:rsidP="00521E4B">
            <w:pPr>
              <w:spacing w:after="0" w:line="276" w:lineRule="auto"/>
              <w:jc w:val="center"/>
              <w:rPr>
                <w:rFonts w:ascii="Arial" w:eastAsia="Times New Roman" w:hAnsi="Arial" w:cs="Arial"/>
                <w:b/>
                <w:i/>
                <w:color w:val="000000" w:themeColor="text1"/>
              </w:rPr>
            </w:pPr>
          </w:p>
        </w:tc>
        <w:tc>
          <w:tcPr>
            <w:tcW w:w="7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6CE26" w14:textId="26F232BB" w:rsidR="00521E4B" w:rsidRPr="00521E4B" w:rsidRDefault="00521E4B" w:rsidP="00521E4B">
            <w:pPr>
              <w:spacing w:after="0" w:line="276" w:lineRule="auto"/>
              <w:contextualSpacing/>
              <w:rPr>
                <w:rFonts w:ascii="Arial" w:hAnsi="Arial" w:cs="Arial"/>
                <w:b/>
                <w:i/>
              </w:rPr>
            </w:pPr>
            <w:r w:rsidRPr="00521E4B">
              <w:rPr>
                <w:rFonts w:ascii="Arial" w:hAnsi="Arial" w:cs="Arial"/>
                <w:b/>
                <w:i/>
                <w:sz w:val="16"/>
                <w:szCs w:val="16"/>
              </w:rPr>
              <w:t>All documents submitted must be in English or translated in English, and must comply with all required documents or their counterpart/ equivalent in United Arab Emirates (UAE)</w:t>
            </w:r>
          </w:p>
        </w:tc>
        <w:tc>
          <w:tcPr>
            <w:tcW w:w="1317"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F4F543B" w14:textId="77777777" w:rsidR="00521E4B" w:rsidRPr="00521E4B" w:rsidRDefault="00521E4B" w:rsidP="00521E4B">
            <w:pPr>
              <w:spacing w:after="0" w:line="276" w:lineRule="auto"/>
              <w:ind w:right="2686"/>
              <w:jc w:val="center"/>
              <w:rPr>
                <w:rFonts w:ascii="Arial" w:eastAsia="Times New Roman" w:hAnsi="Arial" w:cs="Arial"/>
                <w:b/>
                <w:i/>
                <w:color w:val="000000" w:themeColor="text1"/>
              </w:rPr>
            </w:pPr>
          </w:p>
        </w:tc>
        <w:tc>
          <w:tcPr>
            <w:tcW w:w="1317"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15F3FC3" w14:textId="77777777" w:rsidR="00521E4B" w:rsidRPr="00521E4B" w:rsidRDefault="00521E4B" w:rsidP="00521E4B">
            <w:pPr>
              <w:spacing w:after="0" w:line="276" w:lineRule="auto"/>
              <w:ind w:right="2686"/>
              <w:jc w:val="center"/>
              <w:rPr>
                <w:rFonts w:ascii="Arial" w:eastAsia="Times New Roman" w:hAnsi="Arial" w:cs="Arial"/>
                <w:b/>
                <w:i/>
                <w:color w:val="000000" w:themeColor="text1"/>
              </w:rPr>
            </w:pPr>
          </w:p>
        </w:tc>
        <w:tc>
          <w:tcPr>
            <w:tcW w:w="1317"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4E1DFE12" w14:textId="77777777" w:rsidR="00521E4B" w:rsidRPr="00521E4B" w:rsidRDefault="00521E4B" w:rsidP="00521E4B">
            <w:pPr>
              <w:spacing w:after="0" w:line="276" w:lineRule="auto"/>
              <w:ind w:right="2686"/>
              <w:jc w:val="center"/>
              <w:rPr>
                <w:rFonts w:ascii="Arial" w:eastAsia="Times New Roman" w:hAnsi="Arial" w:cs="Arial"/>
                <w:b/>
                <w:i/>
                <w:color w:val="000000" w:themeColor="text1"/>
              </w:rPr>
            </w:pPr>
          </w:p>
        </w:tc>
        <w:tc>
          <w:tcPr>
            <w:tcW w:w="1317"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FA8D765" w14:textId="77777777" w:rsidR="00521E4B" w:rsidRPr="00521E4B" w:rsidRDefault="00521E4B" w:rsidP="00521E4B">
            <w:pPr>
              <w:spacing w:after="0" w:line="276" w:lineRule="auto"/>
              <w:ind w:right="2686"/>
              <w:jc w:val="center"/>
              <w:rPr>
                <w:rFonts w:ascii="Arial" w:eastAsia="Times New Roman" w:hAnsi="Arial" w:cs="Arial"/>
                <w:b/>
                <w:i/>
                <w:color w:val="000000" w:themeColor="text1"/>
              </w:rPr>
            </w:pPr>
          </w:p>
        </w:tc>
      </w:tr>
      <w:tr w:rsidR="00521E4B" w:rsidRPr="007E00EF" w14:paraId="1215D0C9" w14:textId="77777777" w:rsidTr="001976EA">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00EC8" w14:textId="0DDD88C3" w:rsidR="00E358BE" w:rsidRPr="00521E4B" w:rsidRDefault="00664C82" w:rsidP="00521E4B">
            <w:pPr>
              <w:spacing w:after="0" w:line="276" w:lineRule="auto"/>
              <w:jc w:val="center"/>
              <w:rPr>
                <w:rFonts w:ascii="Arial" w:hAnsi="Arial" w:cs="Arial"/>
                <w:b/>
                <w:color w:val="000000" w:themeColor="text1"/>
                <w:lang w:val="fil"/>
              </w:rPr>
            </w:pPr>
            <w:r w:rsidRPr="00521E4B">
              <w:rPr>
                <w:rFonts w:ascii="Arial" w:hAnsi="Arial" w:cs="Arial"/>
                <w:b/>
                <w:color w:val="000000" w:themeColor="text1"/>
                <w:lang w:val="fil"/>
              </w:rPr>
              <w:t>1</w:t>
            </w:r>
          </w:p>
        </w:tc>
        <w:tc>
          <w:tcPr>
            <w:tcW w:w="7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C3FCF4" w14:textId="21419536" w:rsidR="00E358BE" w:rsidRPr="00521E4B" w:rsidRDefault="00E358BE" w:rsidP="00521E4B">
            <w:pPr>
              <w:spacing w:after="0" w:line="276" w:lineRule="auto"/>
              <w:contextualSpacing/>
              <w:rPr>
                <w:rFonts w:ascii="Arial" w:hAnsi="Arial" w:cs="Arial"/>
                <w:b/>
              </w:rPr>
            </w:pPr>
            <w:r w:rsidRPr="00521E4B">
              <w:rPr>
                <w:rFonts w:ascii="Arial" w:hAnsi="Arial" w:cs="Arial"/>
                <w:b/>
              </w:rPr>
              <w:t>Legal Documents</w:t>
            </w: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CBDE80" w14:textId="77777777" w:rsidR="00E358BE" w:rsidRPr="00521E4B" w:rsidRDefault="00E358BE" w:rsidP="00521E4B">
            <w:pPr>
              <w:spacing w:after="0" w:line="276" w:lineRule="auto"/>
              <w:jc w:val="center"/>
              <w:rPr>
                <w:rFonts w:ascii="Arial" w:hAnsi="Arial" w:cs="Arial"/>
                <w:b/>
                <w:color w:val="000000" w:themeColor="text1"/>
                <w:sz w:val="18"/>
                <w:szCs w:val="18"/>
              </w:rPr>
            </w:pPr>
            <w:r w:rsidRPr="00521E4B">
              <w:rPr>
                <w:rFonts w:ascii="Arial" w:hAnsi="Arial" w:cs="Arial"/>
                <w:b/>
                <w:sz w:val="18"/>
                <w:szCs w:val="18"/>
              </w:rPr>
              <w:t>Pass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3C7BD" w14:textId="77777777" w:rsidR="00E358BE" w:rsidRPr="00521E4B" w:rsidRDefault="00E358BE" w:rsidP="00521E4B">
            <w:pPr>
              <w:spacing w:after="0" w:line="276" w:lineRule="auto"/>
              <w:jc w:val="center"/>
              <w:rPr>
                <w:rFonts w:ascii="Arial" w:hAnsi="Arial" w:cs="Arial"/>
                <w:b/>
                <w:color w:val="000000" w:themeColor="text1"/>
                <w:sz w:val="18"/>
                <w:szCs w:val="18"/>
              </w:rPr>
            </w:pPr>
            <w:r w:rsidRPr="00521E4B">
              <w:rPr>
                <w:rFonts w:ascii="Arial" w:hAnsi="Arial" w:cs="Arial"/>
                <w:b/>
                <w:sz w:val="18"/>
                <w:szCs w:val="18"/>
              </w:rPr>
              <w:t>Fail</w:t>
            </w: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28597" w14:textId="77777777" w:rsidR="00E358BE" w:rsidRPr="00521E4B" w:rsidRDefault="00E358BE" w:rsidP="00521E4B">
            <w:pPr>
              <w:spacing w:after="0" w:line="276" w:lineRule="auto"/>
              <w:jc w:val="center"/>
              <w:rPr>
                <w:rFonts w:ascii="Arial" w:hAnsi="Arial" w:cs="Arial"/>
                <w:b/>
                <w:sz w:val="18"/>
                <w:szCs w:val="18"/>
              </w:rPr>
            </w:pPr>
            <w:r w:rsidRPr="00521E4B">
              <w:rPr>
                <w:rFonts w:ascii="Arial" w:hAnsi="Arial" w:cs="Arial"/>
                <w:b/>
                <w:sz w:val="18"/>
                <w:szCs w:val="18"/>
              </w:rPr>
              <w:t>Pass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BA2DC" w14:textId="77777777" w:rsidR="00E358BE" w:rsidRPr="00521E4B" w:rsidRDefault="00E358BE" w:rsidP="00521E4B">
            <w:pPr>
              <w:spacing w:after="0" w:line="276" w:lineRule="auto"/>
              <w:jc w:val="center"/>
              <w:rPr>
                <w:rFonts w:ascii="Arial" w:hAnsi="Arial" w:cs="Arial"/>
                <w:b/>
                <w:sz w:val="18"/>
                <w:szCs w:val="18"/>
              </w:rPr>
            </w:pPr>
            <w:r w:rsidRPr="00521E4B">
              <w:rPr>
                <w:rFonts w:ascii="Arial" w:hAnsi="Arial" w:cs="Arial"/>
                <w:b/>
                <w:sz w:val="18"/>
                <w:szCs w:val="18"/>
              </w:rPr>
              <w:t>Fail</w:t>
            </w: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3A3D2" w14:textId="77777777" w:rsidR="00E358BE" w:rsidRPr="00521E4B" w:rsidRDefault="00E358BE" w:rsidP="00521E4B">
            <w:pPr>
              <w:spacing w:after="0" w:line="276" w:lineRule="auto"/>
              <w:jc w:val="center"/>
              <w:rPr>
                <w:rFonts w:ascii="Arial" w:hAnsi="Arial" w:cs="Arial"/>
                <w:b/>
                <w:sz w:val="18"/>
                <w:szCs w:val="18"/>
              </w:rPr>
            </w:pPr>
            <w:r w:rsidRPr="00521E4B">
              <w:rPr>
                <w:rFonts w:ascii="Arial" w:hAnsi="Arial" w:cs="Arial"/>
                <w:b/>
                <w:sz w:val="18"/>
                <w:szCs w:val="18"/>
              </w:rPr>
              <w:t>Pass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907739" w14:textId="77777777" w:rsidR="00E358BE" w:rsidRPr="00521E4B" w:rsidRDefault="00E358BE" w:rsidP="00521E4B">
            <w:pPr>
              <w:spacing w:after="0" w:line="276" w:lineRule="auto"/>
              <w:jc w:val="center"/>
              <w:rPr>
                <w:rFonts w:ascii="Arial" w:hAnsi="Arial" w:cs="Arial"/>
                <w:b/>
                <w:sz w:val="18"/>
                <w:szCs w:val="18"/>
              </w:rPr>
            </w:pPr>
            <w:r w:rsidRPr="00521E4B">
              <w:rPr>
                <w:rFonts w:ascii="Arial" w:hAnsi="Arial" w:cs="Arial"/>
                <w:b/>
                <w:sz w:val="18"/>
                <w:szCs w:val="18"/>
              </w:rPr>
              <w:t>Fail</w:t>
            </w: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A8792" w14:textId="77777777" w:rsidR="00E358BE" w:rsidRPr="00521E4B" w:rsidRDefault="00E358BE" w:rsidP="00521E4B">
            <w:pPr>
              <w:spacing w:after="0" w:line="276" w:lineRule="auto"/>
              <w:jc w:val="center"/>
              <w:rPr>
                <w:rFonts w:ascii="Arial" w:hAnsi="Arial" w:cs="Arial"/>
                <w:b/>
                <w:sz w:val="18"/>
                <w:szCs w:val="18"/>
              </w:rPr>
            </w:pPr>
            <w:r w:rsidRPr="00521E4B">
              <w:rPr>
                <w:rFonts w:ascii="Arial" w:hAnsi="Arial" w:cs="Arial"/>
                <w:b/>
                <w:sz w:val="18"/>
                <w:szCs w:val="18"/>
              </w:rPr>
              <w:t>Pass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FB8EB" w14:textId="77777777" w:rsidR="00E358BE" w:rsidRPr="00521E4B" w:rsidRDefault="00E358BE" w:rsidP="00521E4B">
            <w:pPr>
              <w:spacing w:after="0" w:line="276" w:lineRule="auto"/>
              <w:jc w:val="center"/>
              <w:rPr>
                <w:rFonts w:ascii="Arial" w:hAnsi="Arial" w:cs="Arial"/>
                <w:b/>
                <w:sz w:val="18"/>
                <w:szCs w:val="18"/>
              </w:rPr>
            </w:pPr>
            <w:r w:rsidRPr="00521E4B">
              <w:rPr>
                <w:rFonts w:ascii="Arial" w:hAnsi="Arial" w:cs="Arial"/>
                <w:b/>
                <w:sz w:val="18"/>
                <w:szCs w:val="18"/>
              </w:rPr>
              <w:t>Fail</w:t>
            </w:r>
          </w:p>
        </w:tc>
      </w:tr>
      <w:tr w:rsidR="00EF15BA" w:rsidRPr="007E00EF" w14:paraId="04930A76" w14:textId="77777777" w:rsidTr="00206FA4">
        <w:trPr>
          <w:trHeight w:val="288"/>
        </w:trPr>
        <w:tc>
          <w:tcPr>
            <w:tcW w:w="810" w:type="dxa"/>
            <w:vMerge w:val="restart"/>
            <w:tcBorders>
              <w:top w:val="single" w:sz="4" w:space="0" w:color="auto"/>
              <w:left w:val="single" w:sz="4" w:space="0" w:color="auto"/>
              <w:right w:val="single" w:sz="4" w:space="0" w:color="auto"/>
            </w:tcBorders>
          </w:tcPr>
          <w:p w14:paraId="5B20D78D" w14:textId="77777777" w:rsidR="00EF15BA" w:rsidRPr="00521E4B" w:rsidRDefault="00EF15BA" w:rsidP="00EF15BA">
            <w:pPr>
              <w:spacing w:after="0" w:line="276" w:lineRule="auto"/>
              <w:rPr>
                <w:rFonts w:ascii="Arial" w:eastAsia="Times New Roman" w:hAnsi="Arial" w:cs="Arial"/>
                <w:b/>
                <w:color w:val="000000" w:themeColor="text1"/>
              </w:rPr>
            </w:pPr>
          </w:p>
        </w:tc>
        <w:tc>
          <w:tcPr>
            <w:tcW w:w="7875" w:type="dxa"/>
            <w:vMerge w:val="restart"/>
            <w:tcBorders>
              <w:top w:val="single" w:sz="4" w:space="0" w:color="auto"/>
              <w:left w:val="single" w:sz="4" w:space="0" w:color="auto"/>
              <w:right w:val="single" w:sz="4" w:space="0" w:color="auto"/>
            </w:tcBorders>
            <w:shd w:val="clear" w:color="auto" w:fill="auto"/>
            <w:vAlign w:val="center"/>
          </w:tcPr>
          <w:p w14:paraId="15FA2B7E" w14:textId="1338FE5D" w:rsidR="00EF15BA" w:rsidRPr="00521E4B" w:rsidRDefault="00EF15BA" w:rsidP="00521E4B">
            <w:pPr>
              <w:spacing w:after="0" w:line="276" w:lineRule="auto"/>
              <w:contextualSpacing/>
              <w:rPr>
                <w:rFonts w:ascii="Arial" w:hAnsi="Arial" w:cs="Arial"/>
              </w:rPr>
            </w:pPr>
            <w:r w:rsidRPr="00521E4B">
              <w:rPr>
                <w:rFonts w:ascii="Arial" w:hAnsi="Arial" w:cs="Arial"/>
                <w:bCs/>
              </w:rPr>
              <w:t>Must be in business for not less than Two (2) years</w:t>
            </w:r>
            <w:r w:rsidRPr="00521E4B">
              <w:rPr>
                <w:rFonts w:ascii="Arial" w:hAnsi="Arial" w:cs="Arial"/>
                <w:lang w:val="fil"/>
              </w:rPr>
              <w:t xml:space="preserve"> with a</w:t>
            </w:r>
            <w:r w:rsidRPr="00521E4B">
              <w:rPr>
                <w:rFonts w:ascii="Arial" w:hAnsi="Arial" w:cs="Arial"/>
              </w:rPr>
              <w:t xml:space="preserve"> valid Trade License issued by the UAE Department of Economic Development. </w:t>
            </w:r>
          </w:p>
        </w:tc>
        <w:tc>
          <w:tcPr>
            <w:tcW w:w="658" w:type="dxa"/>
            <w:vMerge w:val="restart"/>
            <w:tcBorders>
              <w:top w:val="single" w:sz="4" w:space="0" w:color="auto"/>
              <w:left w:val="single" w:sz="4" w:space="0" w:color="auto"/>
              <w:right w:val="single" w:sz="4" w:space="0" w:color="auto"/>
            </w:tcBorders>
            <w:shd w:val="clear" w:color="auto" w:fill="auto"/>
          </w:tcPr>
          <w:p w14:paraId="3963507F" w14:textId="77777777" w:rsidR="00EF15BA" w:rsidRPr="00521E4B" w:rsidRDefault="00EF15BA" w:rsidP="00521E4B">
            <w:pPr>
              <w:spacing w:after="0" w:line="276" w:lineRule="auto"/>
              <w:ind w:right="2686"/>
              <w:jc w:val="both"/>
              <w:rPr>
                <w:rFonts w:ascii="Arial" w:eastAsia="Times New Roman" w:hAnsi="Arial" w:cs="Arial"/>
                <w:color w:val="000000" w:themeColor="text1"/>
              </w:rPr>
            </w:pPr>
          </w:p>
        </w:tc>
        <w:tc>
          <w:tcPr>
            <w:tcW w:w="659" w:type="dxa"/>
            <w:vMerge w:val="restart"/>
            <w:tcBorders>
              <w:top w:val="single" w:sz="4" w:space="0" w:color="auto"/>
              <w:left w:val="single" w:sz="4" w:space="0" w:color="auto"/>
              <w:right w:val="single" w:sz="4" w:space="0" w:color="auto"/>
            </w:tcBorders>
          </w:tcPr>
          <w:p w14:paraId="3213FC2B" w14:textId="77777777" w:rsidR="00EF15BA" w:rsidRPr="00521E4B" w:rsidRDefault="00EF15BA" w:rsidP="00521E4B">
            <w:pPr>
              <w:spacing w:after="0" w:line="276" w:lineRule="auto"/>
              <w:ind w:right="2686"/>
              <w:jc w:val="both"/>
              <w:rPr>
                <w:rFonts w:ascii="Arial" w:eastAsia="Times New Roman" w:hAnsi="Arial" w:cs="Arial"/>
                <w:color w:val="000000" w:themeColor="text1"/>
              </w:rPr>
            </w:pPr>
          </w:p>
        </w:tc>
        <w:tc>
          <w:tcPr>
            <w:tcW w:w="658" w:type="dxa"/>
            <w:tcBorders>
              <w:top w:val="single" w:sz="4" w:space="0" w:color="auto"/>
              <w:left w:val="single" w:sz="4" w:space="0" w:color="auto"/>
              <w:right w:val="single" w:sz="4" w:space="0" w:color="auto"/>
            </w:tcBorders>
          </w:tcPr>
          <w:p w14:paraId="43BDC3E7" w14:textId="77777777" w:rsidR="00EF15BA" w:rsidRPr="00521E4B" w:rsidRDefault="00EF15BA" w:rsidP="00521E4B">
            <w:pPr>
              <w:spacing w:after="0" w:line="276" w:lineRule="auto"/>
              <w:ind w:right="2686"/>
              <w:jc w:val="both"/>
              <w:rPr>
                <w:rFonts w:ascii="Arial" w:eastAsia="Times New Roman" w:hAnsi="Arial" w:cs="Arial"/>
                <w:color w:val="000000" w:themeColor="text1"/>
              </w:rPr>
            </w:pPr>
          </w:p>
        </w:tc>
        <w:tc>
          <w:tcPr>
            <w:tcW w:w="659" w:type="dxa"/>
            <w:tcBorders>
              <w:top w:val="single" w:sz="4" w:space="0" w:color="auto"/>
              <w:left w:val="single" w:sz="4" w:space="0" w:color="auto"/>
              <w:right w:val="single" w:sz="4" w:space="0" w:color="auto"/>
            </w:tcBorders>
          </w:tcPr>
          <w:p w14:paraId="62115D4B" w14:textId="77777777" w:rsidR="00EF15BA" w:rsidRPr="00521E4B" w:rsidRDefault="00EF15BA" w:rsidP="00521E4B">
            <w:pPr>
              <w:spacing w:after="0" w:line="276" w:lineRule="auto"/>
              <w:ind w:right="2686"/>
              <w:jc w:val="both"/>
              <w:rPr>
                <w:rFonts w:ascii="Arial" w:eastAsia="Times New Roman" w:hAnsi="Arial" w:cs="Arial"/>
                <w:color w:val="000000" w:themeColor="text1"/>
              </w:rPr>
            </w:pPr>
          </w:p>
        </w:tc>
        <w:tc>
          <w:tcPr>
            <w:tcW w:w="658" w:type="dxa"/>
            <w:tcBorders>
              <w:top w:val="single" w:sz="4" w:space="0" w:color="auto"/>
              <w:left w:val="single" w:sz="4" w:space="0" w:color="auto"/>
              <w:right w:val="single" w:sz="4" w:space="0" w:color="auto"/>
            </w:tcBorders>
          </w:tcPr>
          <w:p w14:paraId="4F34E10F" w14:textId="77777777" w:rsidR="00EF15BA" w:rsidRPr="00521E4B" w:rsidRDefault="00EF15BA" w:rsidP="00521E4B">
            <w:pPr>
              <w:spacing w:after="0" w:line="276" w:lineRule="auto"/>
              <w:ind w:right="2686"/>
              <w:jc w:val="both"/>
              <w:rPr>
                <w:rFonts w:ascii="Arial" w:eastAsia="Times New Roman" w:hAnsi="Arial" w:cs="Arial"/>
                <w:color w:val="000000" w:themeColor="text1"/>
              </w:rPr>
            </w:pPr>
          </w:p>
        </w:tc>
        <w:tc>
          <w:tcPr>
            <w:tcW w:w="659" w:type="dxa"/>
            <w:tcBorders>
              <w:top w:val="single" w:sz="4" w:space="0" w:color="auto"/>
              <w:left w:val="single" w:sz="4" w:space="0" w:color="auto"/>
              <w:right w:val="single" w:sz="4" w:space="0" w:color="auto"/>
            </w:tcBorders>
          </w:tcPr>
          <w:p w14:paraId="3AAADBFC" w14:textId="77777777" w:rsidR="00EF15BA" w:rsidRPr="00521E4B" w:rsidRDefault="00EF15BA" w:rsidP="00521E4B">
            <w:pPr>
              <w:spacing w:after="0" w:line="276" w:lineRule="auto"/>
              <w:ind w:right="2686"/>
              <w:jc w:val="both"/>
              <w:rPr>
                <w:rFonts w:ascii="Arial" w:eastAsia="Times New Roman" w:hAnsi="Arial" w:cs="Arial"/>
                <w:color w:val="000000" w:themeColor="text1"/>
              </w:rPr>
            </w:pPr>
          </w:p>
        </w:tc>
        <w:tc>
          <w:tcPr>
            <w:tcW w:w="658" w:type="dxa"/>
            <w:tcBorders>
              <w:top w:val="single" w:sz="4" w:space="0" w:color="auto"/>
              <w:left w:val="single" w:sz="4" w:space="0" w:color="auto"/>
              <w:right w:val="single" w:sz="4" w:space="0" w:color="auto"/>
            </w:tcBorders>
          </w:tcPr>
          <w:p w14:paraId="47C61CBA" w14:textId="77777777" w:rsidR="00EF15BA" w:rsidRPr="00521E4B" w:rsidRDefault="00EF15BA" w:rsidP="00521E4B">
            <w:pPr>
              <w:spacing w:after="0" w:line="276" w:lineRule="auto"/>
              <w:ind w:right="2686"/>
              <w:jc w:val="both"/>
              <w:rPr>
                <w:rFonts w:ascii="Arial" w:eastAsia="Times New Roman" w:hAnsi="Arial" w:cs="Arial"/>
                <w:color w:val="000000" w:themeColor="text1"/>
              </w:rPr>
            </w:pPr>
          </w:p>
        </w:tc>
        <w:tc>
          <w:tcPr>
            <w:tcW w:w="659" w:type="dxa"/>
            <w:tcBorders>
              <w:top w:val="single" w:sz="4" w:space="0" w:color="auto"/>
              <w:left w:val="single" w:sz="4" w:space="0" w:color="auto"/>
              <w:right w:val="single" w:sz="4" w:space="0" w:color="auto"/>
            </w:tcBorders>
          </w:tcPr>
          <w:p w14:paraId="1648DEAB" w14:textId="77777777" w:rsidR="00EF15BA" w:rsidRPr="00521E4B" w:rsidRDefault="00EF15BA" w:rsidP="00521E4B">
            <w:pPr>
              <w:spacing w:after="0" w:line="276" w:lineRule="auto"/>
              <w:ind w:right="2686"/>
              <w:jc w:val="both"/>
              <w:rPr>
                <w:rFonts w:ascii="Arial" w:eastAsia="Times New Roman" w:hAnsi="Arial" w:cs="Arial"/>
                <w:color w:val="000000" w:themeColor="text1"/>
              </w:rPr>
            </w:pPr>
          </w:p>
        </w:tc>
      </w:tr>
      <w:tr w:rsidR="00EF15BA" w:rsidRPr="007E00EF" w14:paraId="441D943B" w14:textId="77777777" w:rsidTr="00206FA4">
        <w:trPr>
          <w:trHeight w:val="242"/>
        </w:trPr>
        <w:tc>
          <w:tcPr>
            <w:tcW w:w="810" w:type="dxa"/>
            <w:vMerge/>
            <w:tcBorders>
              <w:left w:val="single" w:sz="4" w:space="0" w:color="auto"/>
              <w:right w:val="single" w:sz="4" w:space="0" w:color="auto"/>
            </w:tcBorders>
          </w:tcPr>
          <w:p w14:paraId="1804F729" w14:textId="77777777" w:rsidR="00EF15BA" w:rsidRPr="00521E4B" w:rsidRDefault="00EF15BA" w:rsidP="00521E4B">
            <w:pPr>
              <w:shd w:val="clear" w:color="auto" w:fill="FFFFFF" w:themeFill="background1"/>
              <w:tabs>
                <w:tab w:val="num" w:pos="2160"/>
              </w:tabs>
              <w:spacing w:after="0" w:line="276" w:lineRule="auto"/>
              <w:contextualSpacing/>
              <w:jc w:val="center"/>
              <w:rPr>
                <w:rFonts w:ascii="Arial" w:eastAsia="Times New Roman" w:hAnsi="Arial" w:cs="Arial"/>
                <w:b/>
                <w:color w:val="000000" w:themeColor="text1"/>
              </w:rPr>
            </w:pPr>
          </w:p>
        </w:tc>
        <w:tc>
          <w:tcPr>
            <w:tcW w:w="7875" w:type="dxa"/>
            <w:vMerge/>
            <w:tcBorders>
              <w:left w:val="single" w:sz="4" w:space="0" w:color="auto"/>
              <w:bottom w:val="single" w:sz="4" w:space="0" w:color="auto"/>
              <w:right w:val="single" w:sz="4" w:space="0" w:color="auto"/>
            </w:tcBorders>
            <w:shd w:val="clear" w:color="auto" w:fill="auto"/>
            <w:vAlign w:val="center"/>
          </w:tcPr>
          <w:p w14:paraId="0B392137" w14:textId="044A520B" w:rsidR="00EF15BA" w:rsidRPr="00521E4B" w:rsidRDefault="00EF15BA" w:rsidP="00521E4B">
            <w:pPr>
              <w:spacing w:after="0" w:line="276" w:lineRule="auto"/>
              <w:contextualSpacing/>
              <w:rPr>
                <w:rFonts w:ascii="Arial" w:hAnsi="Arial" w:cs="Arial"/>
                <w:bCs/>
                <w:i/>
                <w:iCs/>
                <w:u w:val="single"/>
              </w:rPr>
            </w:pPr>
          </w:p>
        </w:tc>
        <w:tc>
          <w:tcPr>
            <w:tcW w:w="658" w:type="dxa"/>
            <w:vMerge/>
            <w:tcBorders>
              <w:left w:val="single" w:sz="4" w:space="0" w:color="auto"/>
              <w:bottom w:val="single" w:sz="4" w:space="0" w:color="auto"/>
              <w:right w:val="single" w:sz="4" w:space="0" w:color="auto"/>
            </w:tcBorders>
            <w:shd w:val="clear" w:color="auto" w:fill="auto"/>
          </w:tcPr>
          <w:p w14:paraId="29BBEDA2"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vMerge/>
            <w:tcBorders>
              <w:left w:val="single" w:sz="4" w:space="0" w:color="auto"/>
              <w:bottom w:val="single" w:sz="4" w:space="0" w:color="auto"/>
              <w:right w:val="single" w:sz="4" w:space="0" w:color="auto"/>
            </w:tcBorders>
          </w:tcPr>
          <w:p w14:paraId="2998319A"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4EB39AF0"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5B4BD9A7"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07E9CE2A"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2F96C35A"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45D11FF9"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02C469DA"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r>
      <w:tr w:rsidR="00EF15BA" w:rsidRPr="007E00EF" w14:paraId="71979F11" w14:textId="77777777" w:rsidTr="00206FA4">
        <w:trPr>
          <w:trHeight w:val="432"/>
        </w:trPr>
        <w:tc>
          <w:tcPr>
            <w:tcW w:w="810" w:type="dxa"/>
            <w:vMerge/>
            <w:tcBorders>
              <w:left w:val="single" w:sz="4" w:space="0" w:color="auto"/>
              <w:bottom w:val="single" w:sz="4" w:space="0" w:color="auto"/>
              <w:right w:val="single" w:sz="4" w:space="0" w:color="auto"/>
            </w:tcBorders>
            <w:vAlign w:val="center"/>
          </w:tcPr>
          <w:p w14:paraId="329CA512" w14:textId="0E5E7ACE" w:rsidR="00EF15BA" w:rsidRPr="00521E4B" w:rsidRDefault="00EF15BA" w:rsidP="00EF15BA">
            <w:pPr>
              <w:shd w:val="clear" w:color="auto" w:fill="FFFFFF" w:themeFill="background1"/>
              <w:tabs>
                <w:tab w:val="num" w:pos="2160"/>
              </w:tabs>
              <w:spacing w:after="0" w:line="276" w:lineRule="auto"/>
              <w:contextualSpacing/>
              <w:jc w:val="center"/>
              <w:rPr>
                <w:rFonts w:ascii="Arial" w:eastAsia="Times New Roman" w:hAnsi="Arial" w:cs="Arial"/>
                <w:b/>
                <w:color w:val="000000" w:themeColor="text1"/>
                <w:lang w:val="fil"/>
              </w:rPr>
            </w:pPr>
          </w:p>
        </w:tc>
        <w:tc>
          <w:tcPr>
            <w:tcW w:w="7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756746" w14:textId="323A2E90" w:rsidR="00EF15BA" w:rsidRPr="00521E4B" w:rsidRDefault="00EF15BA" w:rsidP="00521E4B">
            <w:pPr>
              <w:spacing w:after="0" w:line="276" w:lineRule="auto"/>
              <w:rPr>
                <w:rFonts w:ascii="Arial" w:hAnsi="Arial" w:cs="Arial"/>
                <w:color w:val="000000" w:themeColor="text1"/>
              </w:rPr>
            </w:pPr>
            <w:r w:rsidRPr="00521E4B">
              <w:rPr>
                <w:rFonts w:ascii="Arial" w:hAnsi="Arial" w:cs="Arial"/>
                <w:bCs/>
              </w:rPr>
              <w:t>Required Documents:</w:t>
            </w:r>
          </w:p>
        </w:tc>
        <w:tc>
          <w:tcPr>
            <w:tcW w:w="658" w:type="dxa"/>
            <w:tcBorders>
              <w:left w:val="single" w:sz="4" w:space="0" w:color="auto"/>
              <w:bottom w:val="single" w:sz="4" w:space="0" w:color="auto"/>
              <w:right w:val="single" w:sz="4" w:space="0" w:color="auto"/>
            </w:tcBorders>
            <w:shd w:val="clear" w:color="auto" w:fill="auto"/>
          </w:tcPr>
          <w:p w14:paraId="3907CA10"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7ADF9549"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6E6F0AAD"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34F9841D"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634E0A59"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43EFF2EA"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6746DB24"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2451CFA4" w14:textId="77777777" w:rsidR="00EF15BA" w:rsidRPr="00521E4B" w:rsidRDefault="00EF15BA" w:rsidP="00521E4B">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r>
      <w:tr w:rsidR="001976EA" w:rsidRPr="007E00EF" w14:paraId="2ABABB8D" w14:textId="77777777" w:rsidTr="00206FA4">
        <w:trPr>
          <w:trHeight w:val="576"/>
        </w:trPr>
        <w:tc>
          <w:tcPr>
            <w:tcW w:w="810" w:type="dxa"/>
            <w:tcBorders>
              <w:left w:val="single" w:sz="4" w:space="0" w:color="auto"/>
              <w:bottom w:val="single" w:sz="4" w:space="0" w:color="auto"/>
              <w:right w:val="single" w:sz="4" w:space="0" w:color="auto"/>
            </w:tcBorders>
            <w:vAlign w:val="center"/>
          </w:tcPr>
          <w:p w14:paraId="5AC6C782" w14:textId="690973C2" w:rsidR="00EF15BA" w:rsidRPr="00521E4B" w:rsidRDefault="00EF15BA" w:rsidP="00EF15BA">
            <w:pPr>
              <w:shd w:val="clear" w:color="auto" w:fill="FFFFFF" w:themeFill="background1"/>
              <w:tabs>
                <w:tab w:val="num" w:pos="2160"/>
              </w:tabs>
              <w:spacing w:after="0" w:line="276" w:lineRule="auto"/>
              <w:contextualSpacing/>
              <w:jc w:val="center"/>
              <w:rPr>
                <w:rFonts w:ascii="Arial" w:eastAsia="Times New Roman" w:hAnsi="Arial" w:cs="Arial"/>
                <w:b/>
                <w:color w:val="000000" w:themeColor="text1"/>
              </w:rPr>
            </w:pPr>
            <w:r w:rsidRPr="00521E4B">
              <w:rPr>
                <w:rFonts w:ascii="Arial" w:eastAsia="Times New Roman" w:hAnsi="Arial" w:cs="Arial"/>
                <w:b/>
                <w:color w:val="000000" w:themeColor="text1"/>
              </w:rPr>
              <w:t>a.</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14:paraId="16E0BE44" w14:textId="4DEF2DAF" w:rsidR="00EF15BA" w:rsidRPr="00521E4B" w:rsidRDefault="00EF15BA" w:rsidP="00EF15BA">
            <w:pPr>
              <w:spacing w:after="0" w:line="276" w:lineRule="auto"/>
              <w:rPr>
                <w:rFonts w:ascii="Arial" w:hAnsi="Arial" w:cs="Arial"/>
                <w:bCs/>
                <w:i/>
                <w:iCs/>
                <w:u w:val="single"/>
              </w:rPr>
            </w:pPr>
            <w:r w:rsidRPr="00521E4B">
              <w:rPr>
                <w:rFonts w:ascii="Arial" w:hAnsi="Arial" w:cs="Arial"/>
                <w:color w:val="000000" w:themeColor="text1"/>
              </w:rPr>
              <w:t>Copy of the Trade License with validity date / Business Registration with UAE Municipality</w:t>
            </w:r>
          </w:p>
        </w:tc>
        <w:tc>
          <w:tcPr>
            <w:tcW w:w="658" w:type="dxa"/>
            <w:tcBorders>
              <w:left w:val="single" w:sz="4" w:space="0" w:color="auto"/>
              <w:bottom w:val="single" w:sz="4" w:space="0" w:color="auto"/>
              <w:right w:val="single" w:sz="4" w:space="0" w:color="auto"/>
            </w:tcBorders>
            <w:shd w:val="clear" w:color="auto" w:fill="auto"/>
          </w:tcPr>
          <w:p w14:paraId="46EFE9BB"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7CE67928"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30C2E5A6"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3FF0DD5B"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1668D3E9"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4E96620B"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7A3C1603"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6E255F02"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r>
      <w:tr w:rsidR="001976EA" w:rsidRPr="007E00EF" w14:paraId="66FB012F" w14:textId="77777777" w:rsidTr="00206FA4">
        <w:trPr>
          <w:trHeight w:val="432"/>
        </w:trPr>
        <w:tc>
          <w:tcPr>
            <w:tcW w:w="810" w:type="dxa"/>
            <w:tcBorders>
              <w:left w:val="single" w:sz="4" w:space="0" w:color="auto"/>
              <w:bottom w:val="single" w:sz="4" w:space="0" w:color="auto"/>
              <w:right w:val="single" w:sz="4" w:space="0" w:color="auto"/>
            </w:tcBorders>
            <w:vAlign w:val="center"/>
          </w:tcPr>
          <w:p w14:paraId="74E5FA02" w14:textId="73F581D7" w:rsidR="00EF15BA" w:rsidRPr="00521E4B" w:rsidRDefault="00EF15BA" w:rsidP="00EF15BA">
            <w:pPr>
              <w:shd w:val="clear" w:color="auto" w:fill="FFFFFF" w:themeFill="background1"/>
              <w:tabs>
                <w:tab w:val="num" w:pos="2160"/>
              </w:tabs>
              <w:spacing w:after="0" w:line="276" w:lineRule="auto"/>
              <w:contextualSpacing/>
              <w:jc w:val="center"/>
              <w:rPr>
                <w:rFonts w:ascii="Arial" w:eastAsia="Times New Roman" w:hAnsi="Arial" w:cs="Arial"/>
                <w:b/>
                <w:color w:val="000000" w:themeColor="text1"/>
              </w:rPr>
            </w:pPr>
            <w:r w:rsidRPr="00521E4B">
              <w:rPr>
                <w:rFonts w:ascii="Arial" w:eastAsia="Times New Roman" w:hAnsi="Arial" w:cs="Arial"/>
                <w:b/>
                <w:color w:val="000000" w:themeColor="text1"/>
              </w:rPr>
              <w:t>b.</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14:paraId="35B50DFF" w14:textId="6BB87C98" w:rsidR="00EF15BA" w:rsidRPr="00521E4B" w:rsidRDefault="00EF15BA" w:rsidP="00EF15BA">
            <w:pPr>
              <w:spacing w:after="0" w:line="276" w:lineRule="auto"/>
              <w:rPr>
                <w:rFonts w:ascii="Arial" w:hAnsi="Arial" w:cs="Arial"/>
                <w:color w:val="000000" w:themeColor="text1"/>
              </w:rPr>
            </w:pPr>
            <w:r w:rsidRPr="00521E4B">
              <w:rPr>
                <w:rFonts w:ascii="Arial" w:hAnsi="Arial" w:cs="Arial"/>
                <w:color w:val="000000" w:themeColor="text1"/>
              </w:rPr>
              <w:t>Company Authorized Signatory</w:t>
            </w:r>
          </w:p>
        </w:tc>
        <w:tc>
          <w:tcPr>
            <w:tcW w:w="658" w:type="dxa"/>
            <w:tcBorders>
              <w:left w:val="single" w:sz="4" w:space="0" w:color="auto"/>
              <w:bottom w:val="single" w:sz="4" w:space="0" w:color="auto"/>
              <w:right w:val="single" w:sz="4" w:space="0" w:color="auto"/>
            </w:tcBorders>
            <w:shd w:val="clear" w:color="auto" w:fill="auto"/>
          </w:tcPr>
          <w:p w14:paraId="7DE6BF6F"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184AF053"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0DF26251"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26B27FD0"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28DE25DB"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6D5F0D7C"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72954076"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62D6D6CA"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r>
      <w:tr w:rsidR="001976EA" w:rsidRPr="007E00EF" w14:paraId="60329FC1" w14:textId="77777777" w:rsidTr="00206FA4">
        <w:trPr>
          <w:trHeight w:val="576"/>
        </w:trPr>
        <w:tc>
          <w:tcPr>
            <w:tcW w:w="810" w:type="dxa"/>
            <w:tcBorders>
              <w:left w:val="single" w:sz="4" w:space="0" w:color="auto"/>
              <w:bottom w:val="single" w:sz="4" w:space="0" w:color="auto"/>
              <w:right w:val="single" w:sz="4" w:space="0" w:color="auto"/>
            </w:tcBorders>
            <w:vAlign w:val="center"/>
          </w:tcPr>
          <w:p w14:paraId="412EC732" w14:textId="3CE09D58" w:rsidR="00EF15BA" w:rsidRPr="00521E4B" w:rsidRDefault="00EF15BA" w:rsidP="00EF15BA">
            <w:pPr>
              <w:shd w:val="clear" w:color="auto" w:fill="FFFFFF" w:themeFill="background1"/>
              <w:tabs>
                <w:tab w:val="num" w:pos="2160"/>
              </w:tabs>
              <w:spacing w:after="0" w:line="276" w:lineRule="auto"/>
              <w:contextualSpacing/>
              <w:jc w:val="center"/>
              <w:rPr>
                <w:rFonts w:ascii="Arial" w:eastAsia="Times New Roman" w:hAnsi="Arial" w:cs="Arial"/>
                <w:b/>
                <w:color w:val="000000" w:themeColor="text1"/>
              </w:rPr>
            </w:pPr>
            <w:r w:rsidRPr="00521E4B">
              <w:rPr>
                <w:rFonts w:ascii="Arial" w:eastAsia="Times New Roman" w:hAnsi="Arial" w:cs="Arial"/>
                <w:b/>
                <w:color w:val="000000" w:themeColor="text1"/>
              </w:rPr>
              <w:t>c.</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14:paraId="3A9C9CA3" w14:textId="7D0D597C" w:rsidR="00EF15BA" w:rsidRPr="00521E4B" w:rsidRDefault="00EF15BA" w:rsidP="00EF15BA">
            <w:pPr>
              <w:spacing w:after="0" w:line="276" w:lineRule="auto"/>
              <w:contextualSpacing/>
              <w:rPr>
                <w:rFonts w:ascii="Arial" w:hAnsi="Arial" w:cs="Arial"/>
                <w:bCs/>
                <w:i/>
                <w:iCs/>
                <w:u w:val="single"/>
              </w:rPr>
            </w:pPr>
            <w:r w:rsidRPr="00521E4B">
              <w:rPr>
                <w:rFonts w:ascii="Arial" w:hAnsi="Arial" w:cs="Arial"/>
                <w:color w:val="000000" w:themeColor="text1"/>
              </w:rPr>
              <w:t>Notarized Letter of Intent /Agreement signed by the Company’s Authorized Signatory</w:t>
            </w:r>
          </w:p>
        </w:tc>
        <w:tc>
          <w:tcPr>
            <w:tcW w:w="658" w:type="dxa"/>
            <w:tcBorders>
              <w:left w:val="single" w:sz="4" w:space="0" w:color="auto"/>
              <w:bottom w:val="single" w:sz="4" w:space="0" w:color="auto"/>
              <w:right w:val="single" w:sz="4" w:space="0" w:color="auto"/>
            </w:tcBorders>
            <w:shd w:val="clear" w:color="auto" w:fill="auto"/>
          </w:tcPr>
          <w:p w14:paraId="2531DA08"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04861CF5"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28119163"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45034726"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29CD61E2"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4730F637"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8" w:type="dxa"/>
            <w:tcBorders>
              <w:left w:val="single" w:sz="4" w:space="0" w:color="auto"/>
              <w:bottom w:val="single" w:sz="4" w:space="0" w:color="auto"/>
              <w:right w:val="single" w:sz="4" w:space="0" w:color="auto"/>
            </w:tcBorders>
          </w:tcPr>
          <w:p w14:paraId="3C627106"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c>
          <w:tcPr>
            <w:tcW w:w="659" w:type="dxa"/>
            <w:tcBorders>
              <w:left w:val="single" w:sz="4" w:space="0" w:color="auto"/>
              <w:bottom w:val="single" w:sz="4" w:space="0" w:color="auto"/>
              <w:right w:val="single" w:sz="4" w:space="0" w:color="auto"/>
            </w:tcBorders>
          </w:tcPr>
          <w:p w14:paraId="2796D33D" w14:textId="77777777" w:rsidR="00EF15BA" w:rsidRPr="00521E4B" w:rsidRDefault="00EF15BA" w:rsidP="00EF15BA">
            <w:pPr>
              <w:shd w:val="clear" w:color="auto" w:fill="FFFFFF" w:themeFill="background1"/>
              <w:tabs>
                <w:tab w:val="num" w:pos="2160"/>
              </w:tabs>
              <w:spacing w:after="0" w:line="276" w:lineRule="auto"/>
              <w:ind w:right="2686"/>
              <w:contextualSpacing/>
              <w:rPr>
                <w:rFonts w:ascii="Arial" w:eastAsia="Times New Roman" w:hAnsi="Arial" w:cs="Arial"/>
                <w:b/>
                <w:bCs/>
                <w:i/>
                <w:iCs/>
                <w:color w:val="000000" w:themeColor="text1"/>
                <w:u w:val="single"/>
              </w:rPr>
            </w:pPr>
          </w:p>
        </w:tc>
      </w:tr>
      <w:tr w:rsidR="00EF15BA" w:rsidRPr="007E00EF" w14:paraId="31DFF6C4" w14:textId="77777777" w:rsidTr="00206FA4">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128E8" w14:textId="2AF1E35A" w:rsidR="00EF15BA" w:rsidRDefault="00EF15BA" w:rsidP="00EF15BA">
            <w:pPr>
              <w:spacing w:after="0" w:line="276" w:lineRule="auto"/>
              <w:contextualSpacing/>
              <w:jc w:val="center"/>
              <w:rPr>
                <w:rFonts w:ascii="Arial" w:hAnsi="Arial" w:cs="Arial"/>
                <w:b/>
                <w:color w:val="000000" w:themeColor="text1"/>
                <w:lang w:val="fil"/>
              </w:rPr>
            </w:pPr>
            <w:r>
              <w:rPr>
                <w:rFonts w:ascii="Arial" w:hAnsi="Arial" w:cs="Arial"/>
                <w:b/>
                <w:color w:val="000000" w:themeColor="text1"/>
                <w:lang w:val="fil"/>
              </w:rPr>
              <w:t>2.</w:t>
            </w:r>
          </w:p>
        </w:tc>
        <w:tc>
          <w:tcPr>
            <w:tcW w:w="7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9B37E0" w14:textId="289C1035" w:rsidR="00EF15BA" w:rsidRPr="00521E4B" w:rsidRDefault="00EF15BA" w:rsidP="00521E4B">
            <w:pPr>
              <w:spacing w:after="0" w:line="276" w:lineRule="auto"/>
              <w:contextualSpacing/>
              <w:rPr>
                <w:rFonts w:ascii="Arial" w:hAnsi="Arial" w:cs="Arial"/>
                <w:bCs/>
                <w:iCs/>
                <w:lang w:val="en-PH"/>
              </w:rPr>
            </w:pPr>
            <w:r w:rsidRPr="00EF15BA">
              <w:rPr>
                <w:rFonts w:ascii="Arial" w:hAnsi="Arial" w:cs="Arial"/>
                <w:b/>
                <w:bCs/>
              </w:rPr>
              <w:t>Technical Documents</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5FBB8648" w14:textId="77777777" w:rsidR="00EF15BA" w:rsidRPr="00521E4B" w:rsidRDefault="00EF15BA" w:rsidP="00EF15BA">
            <w:pPr>
              <w:spacing w:after="0" w:line="276" w:lineRule="auto"/>
              <w:ind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381B664D" w14:textId="77777777" w:rsidR="00EF15BA" w:rsidRPr="00521E4B" w:rsidRDefault="00EF15BA" w:rsidP="00EF15BA">
            <w:pPr>
              <w:spacing w:after="0" w:line="276" w:lineRule="auto"/>
              <w:ind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0E307244" w14:textId="77777777" w:rsidR="00EF15BA" w:rsidRPr="00521E4B" w:rsidRDefault="00EF15BA" w:rsidP="00EF15BA">
            <w:pPr>
              <w:spacing w:after="0" w:line="276" w:lineRule="auto"/>
              <w:ind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739C4975" w14:textId="77777777" w:rsidR="00EF15BA" w:rsidRPr="00521E4B" w:rsidRDefault="00EF15BA" w:rsidP="00521E4B">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4DBAF488" w14:textId="77777777" w:rsidR="00EF15BA" w:rsidRPr="00521E4B" w:rsidRDefault="00EF15BA" w:rsidP="00521E4B">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1843D5F5" w14:textId="77777777" w:rsidR="00EF15BA" w:rsidRPr="00521E4B" w:rsidRDefault="00EF15BA" w:rsidP="00521E4B">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7D73D597" w14:textId="77777777" w:rsidR="00EF15BA" w:rsidRPr="00521E4B" w:rsidRDefault="00EF15BA" w:rsidP="00521E4B">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5FD60DE5" w14:textId="77777777" w:rsidR="00EF15BA" w:rsidRPr="00521E4B" w:rsidRDefault="00EF15BA" w:rsidP="00521E4B">
            <w:pPr>
              <w:spacing w:after="0" w:line="276" w:lineRule="auto"/>
              <w:ind w:left="720" w:right="2686"/>
              <w:contextualSpacing/>
              <w:rPr>
                <w:rFonts w:ascii="Arial" w:hAnsi="Arial" w:cs="Arial"/>
                <w:bCs/>
                <w:iCs/>
                <w:color w:val="000000" w:themeColor="text1"/>
                <w:lang w:val="en-PH"/>
              </w:rPr>
            </w:pPr>
          </w:p>
        </w:tc>
      </w:tr>
      <w:tr w:rsidR="00EF15BA" w:rsidRPr="007E00EF" w14:paraId="59741BD5" w14:textId="77777777" w:rsidTr="00206FA4">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AAD050" w14:textId="066A7AD0" w:rsidR="00EF15BA" w:rsidRDefault="00EF15BA" w:rsidP="00EF15BA">
            <w:pPr>
              <w:spacing w:after="0" w:line="276" w:lineRule="auto"/>
              <w:contextualSpacing/>
              <w:jc w:val="center"/>
              <w:rPr>
                <w:rFonts w:ascii="Arial" w:hAnsi="Arial" w:cs="Arial"/>
                <w:b/>
                <w:color w:val="000000" w:themeColor="text1"/>
                <w:lang w:val="fil"/>
              </w:rPr>
            </w:pPr>
            <w:r>
              <w:rPr>
                <w:rFonts w:ascii="Arial" w:hAnsi="Arial" w:cs="Arial"/>
                <w:b/>
                <w:color w:val="000000" w:themeColor="text1"/>
                <w:lang w:val="fil"/>
              </w:rPr>
              <w:t>a.</w:t>
            </w:r>
          </w:p>
        </w:tc>
        <w:tc>
          <w:tcPr>
            <w:tcW w:w="7875" w:type="dxa"/>
            <w:tcBorders>
              <w:top w:val="single" w:sz="4" w:space="0" w:color="auto"/>
              <w:left w:val="single" w:sz="4" w:space="0" w:color="auto"/>
              <w:bottom w:val="single" w:sz="4" w:space="0" w:color="auto"/>
              <w:right w:val="single" w:sz="4" w:space="0" w:color="auto"/>
            </w:tcBorders>
            <w:vAlign w:val="center"/>
          </w:tcPr>
          <w:p w14:paraId="1C063CB8" w14:textId="3DF638D5" w:rsidR="00EF15BA" w:rsidRPr="00EF15BA" w:rsidRDefault="00EF15BA" w:rsidP="00EF15BA">
            <w:pPr>
              <w:spacing w:after="0" w:line="276" w:lineRule="auto"/>
              <w:contextualSpacing/>
              <w:rPr>
                <w:rFonts w:ascii="Arial" w:hAnsi="Arial" w:cs="Arial"/>
                <w:b/>
                <w:bCs/>
              </w:rPr>
            </w:pPr>
            <w:r w:rsidRPr="00521E4B">
              <w:rPr>
                <w:rFonts w:ascii="Arial" w:hAnsi="Arial" w:cs="Arial"/>
                <w:bCs/>
                <w:iCs/>
                <w:lang w:val="en-PH"/>
              </w:rPr>
              <w:t>Conformity to Schedule of Requirements (S</w:t>
            </w:r>
            <w:r w:rsidRPr="00521E4B">
              <w:rPr>
                <w:rFonts w:ascii="Arial" w:hAnsi="Arial" w:cs="Arial"/>
                <w:bCs/>
                <w:iCs/>
                <w:lang w:val="fil"/>
              </w:rPr>
              <w:t>ection</w:t>
            </w:r>
            <w:r w:rsidRPr="00521E4B">
              <w:rPr>
                <w:rFonts w:ascii="Arial" w:hAnsi="Arial" w:cs="Arial"/>
                <w:bCs/>
                <w:iCs/>
                <w:lang w:val="en-PH"/>
              </w:rPr>
              <w:t xml:space="preserve"> VI)</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36542667" w14:textId="77777777" w:rsidR="00EF15BA" w:rsidRPr="00521E4B" w:rsidRDefault="00EF15BA" w:rsidP="00EF15BA">
            <w:pPr>
              <w:spacing w:after="0" w:line="276" w:lineRule="auto"/>
              <w:ind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555202CD" w14:textId="77777777" w:rsidR="00EF15BA" w:rsidRPr="00521E4B" w:rsidRDefault="00EF15BA" w:rsidP="00EF15BA">
            <w:pPr>
              <w:spacing w:after="0" w:line="276" w:lineRule="auto"/>
              <w:ind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464253F4" w14:textId="77777777" w:rsidR="00EF15BA" w:rsidRPr="00521E4B" w:rsidRDefault="00EF15BA" w:rsidP="00EF15BA">
            <w:pPr>
              <w:spacing w:after="0" w:line="276" w:lineRule="auto"/>
              <w:ind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799B9D8A"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61F7B888"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776F2DEB"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7F417B84"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0E2C6D91"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r>
      <w:tr w:rsidR="001976EA" w:rsidRPr="007E00EF" w14:paraId="0C0680BE" w14:textId="77777777" w:rsidTr="00206FA4">
        <w:trPr>
          <w:trHeight w:val="432"/>
        </w:trPr>
        <w:tc>
          <w:tcPr>
            <w:tcW w:w="810" w:type="dxa"/>
            <w:tcBorders>
              <w:top w:val="single" w:sz="4" w:space="0" w:color="auto"/>
              <w:left w:val="single" w:sz="4" w:space="0" w:color="auto"/>
              <w:bottom w:val="single" w:sz="4" w:space="0" w:color="auto"/>
              <w:right w:val="single" w:sz="4" w:space="0" w:color="auto"/>
            </w:tcBorders>
            <w:vAlign w:val="center"/>
          </w:tcPr>
          <w:p w14:paraId="7BB1DD22" w14:textId="64007158" w:rsidR="00EF15BA" w:rsidRPr="00EF15BA" w:rsidRDefault="00EF15BA" w:rsidP="00EF15BA">
            <w:pPr>
              <w:spacing w:after="0" w:line="276" w:lineRule="auto"/>
              <w:contextualSpacing/>
              <w:jc w:val="center"/>
              <w:rPr>
                <w:rFonts w:ascii="Arial" w:eastAsia="Times New Roman" w:hAnsi="Arial" w:cs="Arial"/>
                <w:b/>
                <w:color w:val="000000" w:themeColor="text1"/>
                <w:lang w:val="fil"/>
              </w:rPr>
            </w:pPr>
            <w:r>
              <w:rPr>
                <w:rFonts w:ascii="Arial" w:hAnsi="Arial" w:cs="Arial"/>
                <w:b/>
                <w:color w:val="000000" w:themeColor="text1"/>
                <w:lang w:val="fil"/>
              </w:rPr>
              <w:t>b.</w:t>
            </w:r>
          </w:p>
        </w:tc>
        <w:tc>
          <w:tcPr>
            <w:tcW w:w="7875" w:type="dxa"/>
            <w:tcBorders>
              <w:top w:val="single" w:sz="4" w:space="0" w:color="auto"/>
              <w:left w:val="single" w:sz="4" w:space="0" w:color="auto"/>
              <w:bottom w:val="single" w:sz="4" w:space="0" w:color="auto"/>
              <w:right w:val="single" w:sz="4" w:space="0" w:color="auto"/>
            </w:tcBorders>
            <w:vAlign w:val="center"/>
          </w:tcPr>
          <w:p w14:paraId="717D4FB8" w14:textId="3A4BB80D" w:rsidR="00EF15BA" w:rsidRPr="00521E4B" w:rsidRDefault="00EF15BA" w:rsidP="00EF15BA">
            <w:pPr>
              <w:spacing w:after="0" w:line="276" w:lineRule="auto"/>
              <w:contextualSpacing/>
              <w:rPr>
                <w:rFonts w:ascii="Arial" w:hAnsi="Arial" w:cs="Arial"/>
                <w:bCs/>
                <w:iCs/>
                <w:lang w:val="en-PH"/>
              </w:rPr>
            </w:pPr>
            <w:r w:rsidRPr="00521E4B">
              <w:rPr>
                <w:rFonts w:ascii="Arial" w:hAnsi="Arial" w:cs="Arial"/>
                <w:bCs/>
                <w:iCs/>
                <w:lang w:val="en-PH"/>
              </w:rPr>
              <w:t>Conformity to Technical Specifications (S</w:t>
            </w:r>
            <w:r w:rsidRPr="00521E4B">
              <w:rPr>
                <w:rFonts w:ascii="Arial" w:hAnsi="Arial" w:cs="Arial"/>
                <w:bCs/>
                <w:iCs/>
                <w:lang w:val="fil"/>
              </w:rPr>
              <w:t>ection</w:t>
            </w:r>
            <w:r w:rsidRPr="00521E4B">
              <w:rPr>
                <w:rFonts w:ascii="Arial" w:hAnsi="Arial" w:cs="Arial"/>
                <w:bCs/>
                <w:iCs/>
                <w:lang w:val="en-PH"/>
              </w:rPr>
              <w:t xml:space="preserve"> VII)</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6F68351C"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0BCA6956"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6F37CCF3"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4ABE75C5"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07B8EB33"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5C23B4D4"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60DD16C9"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1CBFFAD5"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r>
      <w:tr w:rsidR="001976EA" w:rsidRPr="007E00EF" w14:paraId="2C39749F" w14:textId="77777777" w:rsidTr="00206FA4">
        <w:trPr>
          <w:trHeight w:val="432"/>
        </w:trPr>
        <w:tc>
          <w:tcPr>
            <w:tcW w:w="810" w:type="dxa"/>
            <w:tcBorders>
              <w:top w:val="single" w:sz="4" w:space="0" w:color="auto"/>
              <w:left w:val="single" w:sz="4" w:space="0" w:color="auto"/>
              <w:bottom w:val="single" w:sz="4" w:space="0" w:color="auto"/>
              <w:right w:val="single" w:sz="4" w:space="0" w:color="auto"/>
            </w:tcBorders>
            <w:vAlign w:val="center"/>
          </w:tcPr>
          <w:p w14:paraId="0985821E" w14:textId="4DFE1C10" w:rsidR="00EF15BA" w:rsidRPr="00EF15BA" w:rsidRDefault="00EF15BA" w:rsidP="00EF15BA">
            <w:pPr>
              <w:spacing w:after="0" w:line="276" w:lineRule="auto"/>
              <w:contextualSpacing/>
              <w:jc w:val="center"/>
              <w:rPr>
                <w:rFonts w:ascii="Arial" w:eastAsia="Times New Roman" w:hAnsi="Arial" w:cs="Arial"/>
                <w:b/>
                <w:color w:val="000000" w:themeColor="text1"/>
                <w:lang w:val="fil"/>
              </w:rPr>
            </w:pPr>
            <w:r>
              <w:rPr>
                <w:rFonts w:ascii="Arial" w:eastAsia="Times New Roman" w:hAnsi="Arial" w:cs="Arial"/>
                <w:b/>
                <w:color w:val="000000" w:themeColor="text1"/>
                <w:lang w:val="fil"/>
              </w:rPr>
              <w:t>c.</w:t>
            </w:r>
          </w:p>
        </w:tc>
        <w:tc>
          <w:tcPr>
            <w:tcW w:w="7875" w:type="dxa"/>
            <w:tcBorders>
              <w:top w:val="single" w:sz="4" w:space="0" w:color="auto"/>
              <w:left w:val="single" w:sz="4" w:space="0" w:color="auto"/>
              <w:bottom w:val="single" w:sz="4" w:space="0" w:color="auto"/>
              <w:right w:val="single" w:sz="4" w:space="0" w:color="auto"/>
            </w:tcBorders>
            <w:vAlign w:val="center"/>
          </w:tcPr>
          <w:p w14:paraId="61DD7058" w14:textId="61553CD5" w:rsidR="00EF15BA" w:rsidRPr="00EF15BA" w:rsidRDefault="00EF15BA" w:rsidP="00EF15BA">
            <w:pPr>
              <w:pStyle w:val="NoSpacing"/>
              <w:spacing w:line="276" w:lineRule="auto"/>
              <w:jc w:val="both"/>
              <w:rPr>
                <w:rFonts w:ascii="Arial" w:hAnsi="Arial" w:cs="Arial"/>
                <w:color w:val="000000" w:themeColor="text1"/>
              </w:rPr>
            </w:pPr>
            <w:r w:rsidRPr="00521E4B">
              <w:rPr>
                <w:rFonts w:ascii="Arial" w:hAnsi="Arial" w:cs="Arial"/>
                <w:color w:val="000000" w:themeColor="text1"/>
              </w:rPr>
              <w:t>Company’s List of Previous contracts or activities undertaken for the past 2 years from world expositions or related activities/events.</w:t>
            </w:r>
            <w:r>
              <w:rPr>
                <w:rFonts w:ascii="Arial" w:hAnsi="Arial" w:cs="Arial"/>
                <w:color w:val="000000" w:themeColor="text1"/>
                <w:lang w:val="fil"/>
              </w:rPr>
              <w:t xml:space="preserve"> </w:t>
            </w:r>
            <w:r w:rsidRPr="00521E4B">
              <w:rPr>
                <w:rFonts w:ascii="Arial" w:hAnsi="Arial" w:cs="Arial"/>
              </w:rPr>
              <w:t>(</w:t>
            </w:r>
            <w:r w:rsidRPr="00521E4B">
              <w:rPr>
                <w:rFonts w:ascii="Arial" w:hAnsi="Arial" w:cs="Arial"/>
                <w:lang w:val="fil"/>
              </w:rPr>
              <w:t>Annex C</w:t>
            </w:r>
            <w:r w:rsidRPr="00521E4B">
              <w:rPr>
                <w:rFonts w:ascii="Arial" w:hAnsi="Arial" w:cs="Arial"/>
              </w:rPr>
              <w:t>)</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072BC9B2"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35E57074"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3E17F439"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3800FFA1"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195BA3EC"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6BAC65CE"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4FCA7E34"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26588029"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r>
      <w:tr w:rsidR="001976EA" w:rsidRPr="007E00EF" w14:paraId="0D772ED5" w14:textId="77777777" w:rsidTr="00206FA4">
        <w:trPr>
          <w:trHeight w:val="728"/>
        </w:trPr>
        <w:tc>
          <w:tcPr>
            <w:tcW w:w="810" w:type="dxa"/>
            <w:tcBorders>
              <w:top w:val="single" w:sz="4" w:space="0" w:color="auto"/>
              <w:left w:val="single" w:sz="4" w:space="0" w:color="auto"/>
              <w:bottom w:val="single" w:sz="4" w:space="0" w:color="auto"/>
              <w:right w:val="single" w:sz="4" w:space="0" w:color="auto"/>
            </w:tcBorders>
            <w:vAlign w:val="center"/>
          </w:tcPr>
          <w:p w14:paraId="4249D2B6" w14:textId="33CE59F9" w:rsidR="00EF15BA" w:rsidRPr="00EF15BA" w:rsidRDefault="00EF15BA" w:rsidP="00EF15BA">
            <w:pPr>
              <w:spacing w:after="0" w:line="276" w:lineRule="auto"/>
              <w:contextualSpacing/>
              <w:jc w:val="center"/>
              <w:rPr>
                <w:rFonts w:ascii="Arial" w:eastAsia="Times New Roman" w:hAnsi="Arial" w:cs="Arial"/>
                <w:b/>
                <w:color w:val="000000" w:themeColor="text1"/>
                <w:lang w:val="fil"/>
              </w:rPr>
            </w:pPr>
            <w:r>
              <w:rPr>
                <w:rFonts w:ascii="Arial" w:eastAsia="Times New Roman" w:hAnsi="Arial" w:cs="Arial"/>
                <w:b/>
                <w:color w:val="000000" w:themeColor="text1"/>
                <w:lang w:val="fil"/>
              </w:rPr>
              <w:lastRenderedPageBreak/>
              <w:t>d.</w:t>
            </w:r>
          </w:p>
        </w:tc>
        <w:tc>
          <w:tcPr>
            <w:tcW w:w="7875" w:type="dxa"/>
            <w:tcBorders>
              <w:top w:val="single" w:sz="4" w:space="0" w:color="auto"/>
              <w:left w:val="single" w:sz="4" w:space="0" w:color="auto"/>
              <w:bottom w:val="single" w:sz="4" w:space="0" w:color="auto"/>
              <w:right w:val="single" w:sz="4" w:space="0" w:color="auto"/>
            </w:tcBorders>
            <w:vAlign w:val="center"/>
          </w:tcPr>
          <w:p w14:paraId="25257306" w14:textId="1E0BA1EE" w:rsidR="00EF15BA" w:rsidRPr="00521E4B" w:rsidRDefault="00EF15BA" w:rsidP="00EF15BA">
            <w:pPr>
              <w:spacing w:after="0" w:line="276" w:lineRule="auto"/>
              <w:contextualSpacing/>
              <w:rPr>
                <w:rFonts w:ascii="Arial" w:hAnsi="Arial" w:cs="Arial"/>
                <w:bCs/>
                <w:iCs/>
                <w:lang w:val="fil"/>
              </w:rPr>
            </w:pPr>
            <w:r w:rsidRPr="00521E4B">
              <w:rPr>
                <w:rFonts w:ascii="Arial" w:hAnsi="Arial" w:cs="Arial"/>
                <w:color w:val="000000" w:themeColor="text1"/>
              </w:rPr>
              <w:t>List of projects with similar scale to scope of extent of services rendered/provided</w:t>
            </w:r>
            <w:r w:rsidRPr="00521E4B">
              <w:rPr>
                <w:rFonts w:ascii="Arial" w:hAnsi="Arial" w:cs="Arial"/>
                <w:color w:val="000000" w:themeColor="text1"/>
                <w:lang w:val="fil"/>
              </w:rPr>
              <w:t xml:space="preserve"> and/ or </w:t>
            </w:r>
            <w:r w:rsidRPr="00521E4B">
              <w:rPr>
                <w:rFonts w:ascii="Arial" w:hAnsi="Arial" w:cs="Arial"/>
                <w:bCs/>
                <w:iCs/>
              </w:rPr>
              <w:t>Statement of Tenderer’s Single Largest Completed Contract</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28BA7E07"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1581AC03"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2AB09DEC"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54A72E5D"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2CAA9880"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27A943DD"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239D3533"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610EBD0B"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r>
      <w:tr w:rsidR="00EF15BA" w:rsidRPr="007E00EF" w14:paraId="1A28C153" w14:textId="77777777" w:rsidTr="00206FA4">
        <w:trPr>
          <w:trHeight w:val="728"/>
        </w:trPr>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99AF1" w14:textId="76AC42F0" w:rsidR="00EF15BA" w:rsidRDefault="00EF15BA" w:rsidP="00EF15BA">
            <w:pPr>
              <w:spacing w:after="0" w:line="276" w:lineRule="auto"/>
              <w:contextualSpacing/>
              <w:jc w:val="center"/>
              <w:rPr>
                <w:rFonts w:ascii="Arial" w:eastAsia="Times New Roman" w:hAnsi="Arial" w:cs="Arial"/>
                <w:b/>
                <w:color w:val="000000" w:themeColor="text1"/>
                <w:lang w:val="fil"/>
              </w:rPr>
            </w:pPr>
            <w:r>
              <w:rPr>
                <w:rFonts w:ascii="Arial" w:eastAsia="Times New Roman" w:hAnsi="Arial" w:cs="Arial"/>
                <w:b/>
                <w:color w:val="000000" w:themeColor="text1"/>
                <w:lang w:val="fil"/>
              </w:rPr>
              <w:t>3.</w:t>
            </w:r>
          </w:p>
        </w:tc>
        <w:tc>
          <w:tcPr>
            <w:tcW w:w="7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A01BE" w14:textId="5F86C7B8" w:rsidR="00EF15BA" w:rsidRPr="00521E4B" w:rsidRDefault="00EF15BA" w:rsidP="00EF15BA">
            <w:pPr>
              <w:spacing w:after="0" w:line="276" w:lineRule="auto"/>
              <w:contextualSpacing/>
              <w:rPr>
                <w:rFonts w:ascii="Arial" w:hAnsi="Arial" w:cs="Arial"/>
                <w:color w:val="000000" w:themeColor="text1"/>
              </w:rPr>
            </w:pPr>
            <w:r w:rsidRPr="00EF15BA">
              <w:rPr>
                <w:rFonts w:ascii="Arial" w:hAnsi="Arial" w:cs="Arial"/>
                <w:b/>
                <w:iCs/>
                <w:lang w:val="fil"/>
              </w:rPr>
              <w:t>Timeliness Documents</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7911A8F7"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358C0EDB"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5922BC9A"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24AA4001"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32663AF5"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16F0A59E"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8" w:type="dxa"/>
            <w:tcBorders>
              <w:top w:val="single" w:sz="4" w:space="0" w:color="auto"/>
              <w:left w:val="single" w:sz="4" w:space="0" w:color="auto"/>
              <w:bottom w:val="single" w:sz="4" w:space="0" w:color="auto"/>
              <w:right w:val="single" w:sz="4" w:space="0" w:color="auto"/>
            </w:tcBorders>
          </w:tcPr>
          <w:p w14:paraId="290E655B"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c>
          <w:tcPr>
            <w:tcW w:w="659" w:type="dxa"/>
            <w:tcBorders>
              <w:top w:val="single" w:sz="4" w:space="0" w:color="auto"/>
              <w:left w:val="single" w:sz="4" w:space="0" w:color="auto"/>
              <w:bottom w:val="single" w:sz="4" w:space="0" w:color="auto"/>
              <w:right w:val="single" w:sz="4" w:space="0" w:color="auto"/>
            </w:tcBorders>
          </w:tcPr>
          <w:p w14:paraId="28532E6D" w14:textId="77777777" w:rsidR="00EF15BA" w:rsidRPr="00521E4B" w:rsidRDefault="00EF15BA" w:rsidP="00EF15BA">
            <w:pPr>
              <w:spacing w:after="0" w:line="276" w:lineRule="auto"/>
              <w:ind w:left="720" w:right="2686"/>
              <w:contextualSpacing/>
              <w:rPr>
                <w:rFonts w:ascii="Arial" w:hAnsi="Arial" w:cs="Arial"/>
                <w:bCs/>
                <w:iCs/>
                <w:color w:val="000000" w:themeColor="text1"/>
                <w:lang w:val="en-PH"/>
              </w:rPr>
            </w:pPr>
          </w:p>
        </w:tc>
      </w:tr>
      <w:tr w:rsidR="00EF15BA" w:rsidRPr="007E00EF" w14:paraId="1AAB85E0" w14:textId="77777777" w:rsidTr="00206FA4">
        <w:trPr>
          <w:trHeight w:val="710"/>
        </w:trPr>
        <w:tc>
          <w:tcPr>
            <w:tcW w:w="810" w:type="dxa"/>
            <w:vMerge w:val="restart"/>
            <w:tcBorders>
              <w:top w:val="single" w:sz="4" w:space="0" w:color="auto"/>
              <w:left w:val="single" w:sz="4" w:space="0" w:color="auto"/>
              <w:right w:val="single" w:sz="4" w:space="0" w:color="auto"/>
            </w:tcBorders>
          </w:tcPr>
          <w:p w14:paraId="54DA0E52" w14:textId="77777777" w:rsidR="00EF15BA" w:rsidRPr="00521E4B" w:rsidRDefault="00EF15BA" w:rsidP="00EF15BA">
            <w:pPr>
              <w:shd w:val="clear" w:color="auto" w:fill="FFFFFF" w:themeFill="background1"/>
              <w:tabs>
                <w:tab w:val="num" w:pos="2160"/>
              </w:tabs>
              <w:spacing w:after="0" w:line="276" w:lineRule="auto"/>
              <w:ind w:hanging="18"/>
              <w:contextualSpacing/>
              <w:jc w:val="center"/>
              <w:rPr>
                <w:rFonts w:ascii="Arial" w:eastAsia="Times New Roman" w:hAnsi="Arial" w:cs="Arial"/>
                <w:b/>
                <w:color w:val="000000" w:themeColor="text1"/>
                <w:lang w:val="fil"/>
              </w:rPr>
            </w:pPr>
          </w:p>
        </w:tc>
        <w:tc>
          <w:tcPr>
            <w:tcW w:w="7875" w:type="dxa"/>
            <w:tcBorders>
              <w:top w:val="single" w:sz="4" w:space="0" w:color="auto"/>
              <w:left w:val="single" w:sz="4" w:space="0" w:color="auto"/>
              <w:bottom w:val="single" w:sz="4" w:space="0" w:color="auto"/>
              <w:right w:val="single" w:sz="4" w:space="0" w:color="auto"/>
            </w:tcBorders>
            <w:vAlign w:val="center"/>
          </w:tcPr>
          <w:p w14:paraId="4C643D60" w14:textId="27FBC655" w:rsidR="00EF15BA" w:rsidRPr="00521E4B" w:rsidRDefault="00EF15BA" w:rsidP="00EF15BA">
            <w:pPr>
              <w:spacing w:after="0" w:line="276" w:lineRule="auto"/>
              <w:contextualSpacing/>
              <w:rPr>
                <w:rFonts w:ascii="Arial" w:hAnsi="Arial" w:cs="Arial"/>
                <w:bCs/>
                <w:iCs/>
                <w:lang w:val="fil"/>
              </w:rPr>
            </w:pPr>
            <w:r w:rsidRPr="00521E4B">
              <w:rPr>
                <w:rFonts w:ascii="Arial" w:hAnsi="Arial" w:cs="Arial"/>
                <w:bCs/>
              </w:rPr>
              <w:t>Must have the ability to deliver and accomplished the project within or earlier than the specified timeline</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3C9360B2"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7CF157D0"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51C2CDE2"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396132BD"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60E45C1E"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33AED479"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5519FD2C"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61126B4E"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r>
      <w:tr w:rsidR="00EF15BA" w:rsidRPr="007E00EF" w14:paraId="77EAD712" w14:textId="77777777" w:rsidTr="00206FA4">
        <w:trPr>
          <w:trHeight w:val="432"/>
        </w:trPr>
        <w:tc>
          <w:tcPr>
            <w:tcW w:w="810" w:type="dxa"/>
            <w:vMerge/>
            <w:tcBorders>
              <w:left w:val="single" w:sz="4" w:space="0" w:color="auto"/>
              <w:bottom w:val="single" w:sz="4" w:space="0" w:color="auto"/>
              <w:right w:val="single" w:sz="4" w:space="0" w:color="auto"/>
            </w:tcBorders>
          </w:tcPr>
          <w:p w14:paraId="43288D49" w14:textId="77777777" w:rsidR="00EF15BA" w:rsidRPr="00521E4B" w:rsidRDefault="00EF15BA" w:rsidP="00EF15BA">
            <w:pPr>
              <w:shd w:val="clear" w:color="auto" w:fill="FFFFFF" w:themeFill="background1"/>
              <w:tabs>
                <w:tab w:val="num" w:pos="2160"/>
              </w:tabs>
              <w:spacing w:after="0" w:line="276" w:lineRule="auto"/>
              <w:ind w:hanging="18"/>
              <w:contextualSpacing/>
              <w:jc w:val="center"/>
              <w:rPr>
                <w:rFonts w:ascii="Arial" w:eastAsia="Times New Roman" w:hAnsi="Arial" w:cs="Arial"/>
                <w:b/>
                <w:color w:val="000000" w:themeColor="text1"/>
                <w:lang w:val="fil"/>
              </w:rPr>
            </w:pPr>
          </w:p>
        </w:tc>
        <w:tc>
          <w:tcPr>
            <w:tcW w:w="7875" w:type="dxa"/>
            <w:tcBorders>
              <w:top w:val="single" w:sz="4" w:space="0" w:color="auto"/>
              <w:left w:val="single" w:sz="4" w:space="0" w:color="auto"/>
              <w:bottom w:val="single" w:sz="4" w:space="0" w:color="auto"/>
              <w:right w:val="single" w:sz="4" w:space="0" w:color="auto"/>
            </w:tcBorders>
            <w:vAlign w:val="center"/>
          </w:tcPr>
          <w:p w14:paraId="05C10C94" w14:textId="69544507" w:rsidR="00EF15BA" w:rsidRPr="00521E4B" w:rsidRDefault="00EF15BA" w:rsidP="00EF15BA">
            <w:pPr>
              <w:spacing w:after="0" w:line="276" w:lineRule="auto"/>
              <w:contextualSpacing/>
              <w:rPr>
                <w:rFonts w:ascii="Arial" w:hAnsi="Arial" w:cs="Arial"/>
                <w:bCs/>
                <w:lang w:val="fil"/>
              </w:rPr>
            </w:pPr>
            <w:r w:rsidRPr="00521E4B">
              <w:rPr>
                <w:rFonts w:ascii="Arial" w:hAnsi="Arial" w:cs="Arial"/>
                <w:bCs/>
                <w:lang w:val="fil"/>
              </w:rPr>
              <w:t>Required Documents</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5A0C422F"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2353FCA9"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6810B556"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64098B31"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5D2DC6AB"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402B6F3A"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5D56ED7E"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6AE1EA6A"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r>
      <w:tr w:rsidR="001976EA" w:rsidRPr="007E00EF" w14:paraId="127CE30F" w14:textId="77777777" w:rsidTr="00206FA4">
        <w:trPr>
          <w:trHeight w:val="710"/>
        </w:trPr>
        <w:tc>
          <w:tcPr>
            <w:tcW w:w="810" w:type="dxa"/>
            <w:tcBorders>
              <w:top w:val="single" w:sz="4" w:space="0" w:color="auto"/>
              <w:left w:val="single" w:sz="4" w:space="0" w:color="auto"/>
              <w:bottom w:val="single" w:sz="4" w:space="0" w:color="auto"/>
              <w:right w:val="single" w:sz="4" w:space="0" w:color="auto"/>
            </w:tcBorders>
            <w:vAlign w:val="center"/>
          </w:tcPr>
          <w:p w14:paraId="0980AC7A" w14:textId="22E5190C" w:rsidR="00EF15BA" w:rsidRPr="00EF15BA" w:rsidRDefault="00EF15BA" w:rsidP="00EF15BA">
            <w:pPr>
              <w:shd w:val="clear" w:color="auto" w:fill="FFFFFF" w:themeFill="background1"/>
              <w:tabs>
                <w:tab w:val="num" w:pos="2160"/>
              </w:tabs>
              <w:spacing w:after="0" w:line="276" w:lineRule="auto"/>
              <w:ind w:hanging="18"/>
              <w:contextualSpacing/>
              <w:jc w:val="center"/>
              <w:rPr>
                <w:rFonts w:ascii="Arial" w:eastAsia="Times New Roman" w:hAnsi="Arial" w:cs="Arial"/>
                <w:b/>
                <w:color w:val="000000" w:themeColor="text1"/>
                <w:lang w:val="fil"/>
              </w:rPr>
            </w:pPr>
            <w:r>
              <w:rPr>
                <w:rFonts w:ascii="Arial" w:eastAsia="Times New Roman" w:hAnsi="Arial" w:cs="Arial"/>
                <w:b/>
                <w:color w:val="000000" w:themeColor="text1"/>
                <w:lang w:val="fil"/>
              </w:rPr>
              <w:t>a.</w:t>
            </w:r>
          </w:p>
        </w:tc>
        <w:tc>
          <w:tcPr>
            <w:tcW w:w="7875" w:type="dxa"/>
            <w:tcBorders>
              <w:top w:val="single" w:sz="4" w:space="0" w:color="auto"/>
              <w:left w:val="single" w:sz="4" w:space="0" w:color="auto"/>
              <w:bottom w:val="single" w:sz="4" w:space="0" w:color="auto"/>
              <w:right w:val="single" w:sz="4" w:space="0" w:color="auto"/>
            </w:tcBorders>
            <w:vAlign w:val="center"/>
          </w:tcPr>
          <w:p w14:paraId="28657B8B" w14:textId="334BF791" w:rsidR="00EF15BA" w:rsidRPr="00521E4B" w:rsidRDefault="00EF15BA" w:rsidP="00EF15BA">
            <w:pPr>
              <w:spacing w:after="0" w:line="276" w:lineRule="auto"/>
              <w:contextualSpacing/>
              <w:rPr>
                <w:rFonts w:ascii="Arial" w:hAnsi="Arial" w:cs="Arial"/>
                <w:bCs/>
              </w:rPr>
            </w:pPr>
            <w:r w:rsidRPr="00521E4B">
              <w:rPr>
                <w:rFonts w:ascii="Arial" w:hAnsi="Arial" w:cs="Arial"/>
                <w:bCs/>
              </w:rPr>
              <w:t>Schedule of work indicating the time of ocular, fabrication, delivery, installation, ingress</w:t>
            </w:r>
            <w:r w:rsidRPr="00521E4B">
              <w:rPr>
                <w:rFonts w:ascii="Arial" w:hAnsi="Arial" w:cs="Arial"/>
                <w:bCs/>
                <w:lang w:val="fil"/>
              </w:rPr>
              <w:t>(set-up)</w:t>
            </w:r>
            <w:r w:rsidRPr="00521E4B">
              <w:rPr>
                <w:rFonts w:ascii="Arial" w:hAnsi="Arial" w:cs="Arial"/>
                <w:bCs/>
              </w:rPr>
              <w:t xml:space="preserve"> and</w:t>
            </w:r>
            <w:r w:rsidRPr="00521E4B">
              <w:rPr>
                <w:rFonts w:ascii="Arial" w:hAnsi="Arial" w:cs="Arial"/>
                <w:bCs/>
                <w:lang w:val="fil"/>
              </w:rPr>
              <w:t>/or</w:t>
            </w:r>
            <w:r w:rsidRPr="00521E4B">
              <w:rPr>
                <w:rFonts w:ascii="Arial" w:hAnsi="Arial" w:cs="Arial"/>
                <w:bCs/>
              </w:rPr>
              <w:t xml:space="preserve"> egress</w:t>
            </w:r>
            <w:r w:rsidRPr="00521E4B">
              <w:rPr>
                <w:rFonts w:ascii="Arial" w:hAnsi="Arial" w:cs="Arial"/>
                <w:bCs/>
                <w:lang w:val="fil"/>
              </w:rPr>
              <w:t>(dismantling)</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58415850"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5DE5E694"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57CB9CB9"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394840B2"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23E6BE30"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661B02E3"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354ABB4C"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0F001D9E" w14:textId="77777777" w:rsidR="00EF15BA" w:rsidRPr="00521E4B" w:rsidRDefault="00EF15BA" w:rsidP="00EF15BA">
            <w:pPr>
              <w:shd w:val="clear" w:color="auto" w:fill="FFFFFF" w:themeFill="background1"/>
              <w:tabs>
                <w:tab w:val="num" w:pos="2160"/>
              </w:tabs>
              <w:spacing w:after="0" w:line="276" w:lineRule="auto"/>
              <w:ind w:hanging="18"/>
              <w:contextualSpacing/>
              <w:rPr>
                <w:rFonts w:ascii="Arial" w:eastAsia="Times New Roman" w:hAnsi="Arial" w:cs="Arial"/>
                <w:b/>
                <w:bCs/>
                <w:iCs/>
                <w:color w:val="000000" w:themeColor="text1"/>
              </w:rPr>
            </w:pPr>
          </w:p>
        </w:tc>
      </w:tr>
      <w:tr w:rsidR="00EF15BA" w:rsidRPr="007E00EF" w14:paraId="4053415A" w14:textId="77777777" w:rsidTr="008A6190">
        <w:trPr>
          <w:trHeight w:val="548"/>
        </w:trPr>
        <w:tc>
          <w:tcPr>
            <w:tcW w:w="8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9EA623" w14:textId="4990E46D" w:rsidR="00EF15BA" w:rsidRPr="00521E4B" w:rsidRDefault="00EF15BA" w:rsidP="00EF15BA">
            <w:pPr>
              <w:spacing w:after="0" w:line="276" w:lineRule="auto"/>
              <w:jc w:val="center"/>
              <w:rPr>
                <w:rFonts w:ascii="Arial" w:hAnsi="Arial" w:cs="Arial"/>
                <w:b/>
                <w:lang w:val="fil"/>
              </w:rPr>
            </w:pPr>
            <w:r w:rsidRPr="00521E4B">
              <w:rPr>
                <w:rFonts w:ascii="Arial" w:hAnsi="Arial" w:cs="Arial"/>
                <w:b/>
                <w:lang w:val="fil"/>
              </w:rPr>
              <w:t>4</w:t>
            </w:r>
            <w:r>
              <w:rPr>
                <w:rFonts w:ascii="Arial" w:hAnsi="Arial" w:cs="Arial"/>
                <w:b/>
                <w:lang w:val="fil"/>
              </w:rPr>
              <w:t>.</w:t>
            </w:r>
          </w:p>
        </w:tc>
        <w:tc>
          <w:tcPr>
            <w:tcW w:w="78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583763" w14:textId="5928E166" w:rsidR="00EF15BA" w:rsidRPr="00521E4B" w:rsidRDefault="00EF15BA" w:rsidP="00EF15BA">
            <w:pPr>
              <w:spacing w:after="0" w:line="276" w:lineRule="auto"/>
              <w:rPr>
                <w:rFonts w:ascii="Arial" w:hAnsi="Arial" w:cs="Arial"/>
                <w:b/>
              </w:rPr>
            </w:pPr>
            <w:r w:rsidRPr="00521E4B">
              <w:rPr>
                <w:rFonts w:ascii="Arial" w:hAnsi="Arial" w:cs="Arial"/>
                <w:b/>
              </w:rPr>
              <w:t>Financial Documents</w:t>
            </w:r>
          </w:p>
        </w:tc>
        <w:tc>
          <w:tcPr>
            <w:tcW w:w="658" w:type="dxa"/>
            <w:tcBorders>
              <w:top w:val="single" w:sz="4" w:space="0" w:color="auto"/>
              <w:left w:val="single" w:sz="4" w:space="0" w:color="auto"/>
              <w:bottom w:val="single" w:sz="4" w:space="0" w:color="auto"/>
              <w:right w:val="single" w:sz="4" w:space="0" w:color="auto"/>
            </w:tcBorders>
            <w:shd w:val="clear" w:color="auto" w:fill="E7E6E6" w:themeFill="background2"/>
          </w:tcPr>
          <w:p w14:paraId="3451A8AB" w14:textId="77777777" w:rsidR="00EF15BA" w:rsidRPr="00521E4B" w:rsidRDefault="00EF15BA" w:rsidP="00EF15BA">
            <w:pPr>
              <w:spacing w:after="0" w:line="276" w:lineRule="auto"/>
              <w:rPr>
                <w:rFonts w:ascii="Arial" w:hAnsi="Arial" w:cs="Arial"/>
              </w:rPr>
            </w:pPr>
          </w:p>
        </w:tc>
        <w:tc>
          <w:tcPr>
            <w:tcW w:w="659" w:type="dxa"/>
            <w:tcBorders>
              <w:top w:val="single" w:sz="4" w:space="0" w:color="auto"/>
              <w:left w:val="single" w:sz="4" w:space="0" w:color="auto"/>
              <w:bottom w:val="single" w:sz="4" w:space="0" w:color="auto"/>
              <w:right w:val="single" w:sz="4" w:space="0" w:color="auto"/>
            </w:tcBorders>
            <w:shd w:val="clear" w:color="auto" w:fill="E7E6E6" w:themeFill="background2"/>
          </w:tcPr>
          <w:p w14:paraId="3BC0863B" w14:textId="77777777" w:rsidR="00EF15BA" w:rsidRPr="00521E4B" w:rsidRDefault="00EF15BA" w:rsidP="00EF15BA">
            <w:pPr>
              <w:spacing w:after="0" w:line="276" w:lineRule="auto"/>
              <w:rPr>
                <w:rFonts w:ascii="Arial" w:hAnsi="Arial" w:cs="Arial"/>
              </w:rPr>
            </w:pPr>
          </w:p>
        </w:tc>
        <w:tc>
          <w:tcPr>
            <w:tcW w:w="658" w:type="dxa"/>
            <w:tcBorders>
              <w:top w:val="single" w:sz="4" w:space="0" w:color="auto"/>
              <w:left w:val="single" w:sz="4" w:space="0" w:color="auto"/>
              <w:bottom w:val="single" w:sz="4" w:space="0" w:color="auto"/>
              <w:right w:val="single" w:sz="4" w:space="0" w:color="auto"/>
            </w:tcBorders>
            <w:shd w:val="clear" w:color="auto" w:fill="E7E6E6" w:themeFill="background2"/>
          </w:tcPr>
          <w:p w14:paraId="63EA64AA" w14:textId="77777777" w:rsidR="00EF15BA" w:rsidRPr="00521E4B" w:rsidRDefault="00EF15BA" w:rsidP="00EF15BA">
            <w:pPr>
              <w:spacing w:after="0" w:line="276" w:lineRule="auto"/>
              <w:rPr>
                <w:rFonts w:ascii="Arial" w:hAnsi="Arial" w:cs="Arial"/>
              </w:rPr>
            </w:pPr>
          </w:p>
        </w:tc>
        <w:tc>
          <w:tcPr>
            <w:tcW w:w="659" w:type="dxa"/>
            <w:tcBorders>
              <w:top w:val="single" w:sz="4" w:space="0" w:color="auto"/>
              <w:left w:val="single" w:sz="4" w:space="0" w:color="auto"/>
              <w:bottom w:val="single" w:sz="4" w:space="0" w:color="auto"/>
              <w:right w:val="single" w:sz="4" w:space="0" w:color="auto"/>
            </w:tcBorders>
            <w:shd w:val="clear" w:color="auto" w:fill="E7E6E6" w:themeFill="background2"/>
          </w:tcPr>
          <w:p w14:paraId="3224C8CB" w14:textId="77777777" w:rsidR="00EF15BA" w:rsidRPr="00521E4B" w:rsidRDefault="00EF15BA" w:rsidP="00EF15BA">
            <w:pPr>
              <w:spacing w:after="0" w:line="276" w:lineRule="auto"/>
              <w:rPr>
                <w:rFonts w:ascii="Arial" w:hAnsi="Arial" w:cs="Arial"/>
              </w:rPr>
            </w:pPr>
          </w:p>
        </w:tc>
        <w:tc>
          <w:tcPr>
            <w:tcW w:w="658" w:type="dxa"/>
            <w:tcBorders>
              <w:top w:val="single" w:sz="4" w:space="0" w:color="auto"/>
              <w:left w:val="single" w:sz="4" w:space="0" w:color="auto"/>
              <w:bottom w:val="single" w:sz="4" w:space="0" w:color="auto"/>
              <w:right w:val="single" w:sz="4" w:space="0" w:color="auto"/>
            </w:tcBorders>
            <w:shd w:val="clear" w:color="auto" w:fill="E7E6E6" w:themeFill="background2"/>
          </w:tcPr>
          <w:p w14:paraId="4837D0F6" w14:textId="77777777" w:rsidR="00EF15BA" w:rsidRPr="00521E4B" w:rsidRDefault="00EF15BA" w:rsidP="00EF15BA">
            <w:pPr>
              <w:spacing w:after="0" w:line="276" w:lineRule="auto"/>
              <w:rPr>
                <w:rFonts w:ascii="Arial" w:hAnsi="Arial" w:cs="Arial"/>
              </w:rPr>
            </w:pPr>
          </w:p>
        </w:tc>
        <w:tc>
          <w:tcPr>
            <w:tcW w:w="659" w:type="dxa"/>
            <w:tcBorders>
              <w:top w:val="single" w:sz="4" w:space="0" w:color="auto"/>
              <w:left w:val="single" w:sz="4" w:space="0" w:color="auto"/>
              <w:bottom w:val="single" w:sz="4" w:space="0" w:color="auto"/>
              <w:right w:val="single" w:sz="4" w:space="0" w:color="auto"/>
            </w:tcBorders>
            <w:shd w:val="clear" w:color="auto" w:fill="E7E6E6" w:themeFill="background2"/>
          </w:tcPr>
          <w:p w14:paraId="20585692" w14:textId="77777777" w:rsidR="00EF15BA" w:rsidRPr="00521E4B" w:rsidRDefault="00EF15BA" w:rsidP="00EF15BA">
            <w:pPr>
              <w:spacing w:after="0" w:line="276" w:lineRule="auto"/>
              <w:rPr>
                <w:rFonts w:ascii="Arial" w:hAnsi="Arial" w:cs="Arial"/>
              </w:rPr>
            </w:pPr>
          </w:p>
        </w:tc>
        <w:tc>
          <w:tcPr>
            <w:tcW w:w="658" w:type="dxa"/>
            <w:tcBorders>
              <w:top w:val="single" w:sz="4" w:space="0" w:color="auto"/>
              <w:left w:val="single" w:sz="4" w:space="0" w:color="auto"/>
              <w:bottom w:val="single" w:sz="4" w:space="0" w:color="auto"/>
              <w:right w:val="single" w:sz="4" w:space="0" w:color="auto"/>
            </w:tcBorders>
            <w:shd w:val="clear" w:color="auto" w:fill="E7E6E6" w:themeFill="background2"/>
          </w:tcPr>
          <w:p w14:paraId="77FDD369" w14:textId="77777777" w:rsidR="00EF15BA" w:rsidRPr="00521E4B" w:rsidRDefault="00EF15BA" w:rsidP="00EF15BA">
            <w:pPr>
              <w:spacing w:after="0" w:line="276" w:lineRule="auto"/>
              <w:rPr>
                <w:rFonts w:ascii="Arial" w:hAnsi="Arial" w:cs="Arial"/>
              </w:rPr>
            </w:pPr>
          </w:p>
        </w:tc>
        <w:tc>
          <w:tcPr>
            <w:tcW w:w="659" w:type="dxa"/>
            <w:tcBorders>
              <w:top w:val="single" w:sz="4" w:space="0" w:color="auto"/>
              <w:left w:val="single" w:sz="4" w:space="0" w:color="auto"/>
              <w:bottom w:val="single" w:sz="4" w:space="0" w:color="auto"/>
              <w:right w:val="single" w:sz="4" w:space="0" w:color="auto"/>
            </w:tcBorders>
            <w:shd w:val="clear" w:color="auto" w:fill="E7E6E6" w:themeFill="background2"/>
          </w:tcPr>
          <w:p w14:paraId="5FA46212" w14:textId="77777777" w:rsidR="00EF15BA" w:rsidRPr="00521E4B" w:rsidRDefault="00EF15BA" w:rsidP="00EF15BA">
            <w:pPr>
              <w:spacing w:after="0" w:line="276" w:lineRule="auto"/>
              <w:rPr>
                <w:rFonts w:ascii="Arial" w:hAnsi="Arial" w:cs="Arial"/>
              </w:rPr>
            </w:pPr>
          </w:p>
        </w:tc>
      </w:tr>
      <w:tr w:rsidR="001976EA" w:rsidRPr="007E00EF" w14:paraId="17FBA6FB" w14:textId="77777777" w:rsidTr="00206FA4">
        <w:trPr>
          <w:trHeight w:val="1296"/>
        </w:trPr>
        <w:tc>
          <w:tcPr>
            <w:tcW w:w="810" w:type="dxa"/>
            <w:vMerge w:val="restart"/>
            <w:tcBorders>
              <w:top w:val="single" w:sz="4" w:space="0" w:color="auto"/>
              <w:left w:val="single" w:sz="4" w:space="0" w:color="auto"/>
              <w:right w:val="single" w:sz="4" w:space="0" w:color="auto"/>
            </w:tcBorders>
            <w:vAlign w:val="center"/>
          </w:tcPr>
          <w:p w14:paraId="5F0C8C7D" w14:textId="642CEAB2" w:rsidR="001976EA" w:rsidRPr="001976EA" w:rsidRDefault="001976EA" w:rsidP="00206FA4">
            <w:pPr>
              <w:shd w:val="clear" w:color="auto" w:fill="FFFFFF" w:themeFill="background1"/>
              <w:spacing w:after="0" w:line="276" w:lineRule="auto"/>
              <w:jc w:val="center"/>
              <w:rPr>
                <w:rFonts w:ascii="Arial" w:eastAsia="Times New Roman" w:hAnsi="Arial" w:cs="Arial"/>
                <w:b/>
                <w:color w:val="000000" w:themeColor="text1"/>
                <w:lang w:val="fil"/>
              </w:rPr>
            </w:pPr>
            <w:r>
              <w:rPr>
                <w:rFonts w:ascii="Arial" w:eastAsia="Times New Roman" w:hAnsi="Arial" w:cs="Arial"/>
                <w:b/>
                <w:color w:val="000000" w:themeColor="text1"/>
                <w:lang w:val="fil"/>
              </w:rPr>
              <w:t>a.</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14:paraId="7F7687B9" w14:textId="4B2FB2E8" w:rsidR="001976EA" w:rsidRPr="00521E4B" w:rsidRDefault="001976EA" w:rsidP="00EF15BA">
            <w:pPr>
              <w:spacing w:after="0" w:line="276" w:lineRule="auto"/>
              <w:contextualSpacing/>
              <w:rPr>
                <w:rFonts w:ascii="Arial" w:hAnsi="Arial" w:cs="Arial"/>
                <w:bCs/>
                <w:iCs/>
              </w:rPr>
            </w:pPr>
            <w:r w:rsidRPr="00521E4B">
              <w:rPr>
                <w:rFonts w:ascii="Arial" w:hAnsi="Arial" w:cs="Arial"/>
                <w:bCs/>
                <w:iCs/>
              </w:rPr>
              <w:t xml:space="preserve">Audited Financial Statement </w:t>
            </w:r>
          </w:p>
          <w:p w14:paraId="112B2E6D" w14:textId="49FEB341" w:rsidR="001976EA" w:rsidRPr="00EF15BA" w:rsidRDefault="001976EA" w:rsidP="00EF15BA">
            <w:pPr>
              <w:spacing w:after="0" w:line="276" w:lineRule="auto"/>
              <w:contextualSpacing/>
              <w:rPr>
                <w:rFonts w:ascii="Arial" w:hAnsi="Arial" w:cs="Arial"/>
                <w:bCs/>
                <w:iCs/>
              </w:rPr>
            </w:pPr>
            <w:r w:rsidRPr="00521E4B">
              <w:rPr>
                <w:rFonts w:ascii="Arial" w:hAnsi="Arial" w:cs="Arial"/>
                <w:bCs/>
                <w:iCs/>
              </w:rPr>
              <w:t>Showing among others, the prospective tenderer’s total and current assets and liabilities, for the preceding calendar year which would not be earlier than two (2) years from the date of bid submission.</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40A0C5E4"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72D4A1CE"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62503DD7"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3B61516C"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1F7D80CA"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2CC29615"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40046F28"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05292EF9"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r>
      <w:tr w:rsidR="001976EA" w:rsidRPr="007E00EF" w14:paraId="7AE75660" w14:textId="77777777" w:rsidTr="00206FA4">
        <w:trPr>
          <w:trHeight w:val="1745"/>
        </w:trPr>
        <w:tc>
          <w:tcPr>
            <w:tcW w:w="810" w:type="dxa"/>
            <w:vMerge/>
            <w:tcBorders>
              <w:left w:val="single" w:sz="4" w:space="0" w:color="auto"/>
              <w:bottom w:val="single" w:sz="4" w:space="0" w:color="auto"/>
              <w:right w:val="single" w:sz="4" w:space="0" w:color="auto"/>
            </w:tcBorders>
          </w:tcPr>
          <w:p w14:paraId="554AC7C8" w14:textId="77777777" w:rsidR="001976EA" w:rsidRPr="00521E4B" w:rsidRDefault="001976EA" w:rsidP="00EF15BA">
            <w:pPr>
              <w:shd w:val="clear" w:color="auto" w:fill="FFFFFF" w:themeFill="background1"/>
              <w:spacing w:after="0" w:line="276" w:lineRule="auto"/>
              <w:jc w:val="center"/>
              <w:rPr>
                <w:rFonts w:ascii="Arial" w:eastAsia="Times New Roman" w:hAnsi="Arial" w:cs="Arial"/>
                <w:b/>
                <w:color w:val="000000" w:themeColor="text1"/>
              </w:rPr>
            </w:pP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14:paraId="0C9F672D" w14:textId="77777777" w:rsidR="001976EA" w:rsidRPr="00521E4B" w:rsidRDefault="001976EA" w:rsidP="00EF15BA">
            <w:pPr>
              <w:spacing w:after="0" w:line="276" w:lineRule="auto"/>
              <w:contextualSpacing/>
              <w:rPr>
                <w:rFonts w:ascii="Arial" w:hAnsi="Arial" w:cs="Arial"/>
                <w:bCs/>
                <w:iCs/>
                <w:u w:val="single"/>
              </w:rPr>
            </w:pPr>
            <w:r w:rsidRPr="00521E4B">
              <w:rPr>
                <w:rFonts w:ascii="Arial" w:hAnsi="Arial" w:cs="Arial"/>
                <w:bCs/>
                <w:iCs/>
                <w:u w:val="single"/>
              </w:rPr>
              <w:t>Required Documents:</w:t>
            </w:r>
          </w:p>
          <w:p w14:paraId="5A45E92F" w14:textId="77777777" w:rsidR="001976EA" w:rsidRPr="00521E4B" w:rsidRDefault="001976EA" w:rsidP="00EF15BA">
            <w:pPr>
              <w:spacing w:after="0" w:line="276" w:lineRule="auto"/>
              <w:contextualSpacing/>
              <w:rPr>
                <w:rFonts w:ascii="Arial" w:hAnsi="Arial" w:cs="Arial"/>
                <w:bCs/>
                <w:iCs/>
              </w:rPr>
            </w:pPr>
            <w:r w:rsidRPr="00521E4B">
              <w:rPr>
                <w:rFonts w:ascii="Arial" w:hAnsi="Arial" w:cs="Arial"/>
                <w:bCs/>
                <w:iCs/>
              </w:rPr>
              <w:t>Audited Financial Statement as of 2018 or 2019</w:t>
            </w:r>
          </w:p>
          <w:p w14:paraId="470FA6FC" w14:textId="77777777" w:rsidR="001976EA" w:rsidRPr="00521E4B" w:rsidRDefault="001976EA" w:rsidP="00EF15BA">
            <w:pPr>
              <w:spacing w:after="0" w:line="276" w:lineRule="auto"/>
              <w:contextualSpacing/>
              <w:rPr>
                <w:rFonts w:ascii="Arial" w:hAnsi="Arial" w:cs="Arial"/>
                <w:bCs/>
                <w:iCs/>
              </w:rPr>
            </w:pPr>
          </w:p>
          <w:p w14:paraId="3E85F580" w14:textId="77777777" w:rsidR="001976EA" w:rsidRPr="00521E4B" w:rsidRDefault="001976EA" w:rsidP="00EF15BA">
            <w:pPr>
              <w:spacing w:after="0" w:line="276" w:lineRule="auto"/>
              <w:contextualSpacing/>
              <w:rPr>
                <w:rFonts w:ascii="Arial" w:hAnsi="Arial" w:cs="Arial"/>
                <w:bCs/>
                <w:iCs/>
                <w:lang w:val="fil"/>
              </w:rPr>
            </w:pPr>
            <w:r w:rsidRPr="00521E4B">
              <w:rPr>
                <w:rFonts w:ascii="Arial" w:hAnsi="Arial" w:cs="Arial"/>
                <w:bCs/>
                <w:iCs/>
                <w:lang w:val="fil"/>
              </w:rPr>
              <w:t>Or</w:t>
            </w:r>
          </w:p>
          <w:p w14:paraId="3428152E" w14:textId="77777777" w:rsidR="001976EA" w:rsidRPr="00521E4B" w:rsidRDefault="001976EA" w:rsidP="00EF15BA">
            <w:pPr>
              <w:spacing w:after="0" w:line="276" w:lineRule="auto"/>
              <w:contextualSpacing/>
              <w:rPr>
                <w:rFonts w:ascii="Arial" w:hAnsi="Arial" w:cs="Arial"/>
                <w:bCs/>
                <w:iCs/>
                <w:lang w:val="fil"/>
              </w:rPr>
            </w:pPr>
          </w:p>
          <w:p w14:paraId="00C14BD9" w14:textId="77777777" w:rsidR="001976EA" w:rsidRPr="00521E4B" w:rsidRDefault="001976EA" w:rsidP="00EF15BA">
            <w:pPr>
              <w:spacing w:after="0" w:line="276" w:lineRule="auto"/>
              <w:contextualSpacing/>
              <w:rPr>
                <w:rFonts w:ascii="Arial" w:hAnsi="Arial" w:cs="Arial"/>
                <w:bCs/>
                <w:iCs/>
                <w:lang w:val="fil"/>
              </w:rPr>
            </w:pPr>
            <w:r w:rsidRPr="00521E4B">
              <w:rPr>
                <w:rFonts w:ascii="Arial" w:hAnsi="Arial" w:cs="Arial"/>
                <w:bCs/>
                <w:iCs/>
                <w:lang w:val="fil"/>
              </w:rPr>
              <w:t>Approved equivalent in UAE</w:t>
            </w:r>
          </w:p>
          <w:p w14:paraId="128777E9" w14:textId="77777777" w:rsidR="001976EA" w:rsidRPr="00521E4B" w:rsidRDefault="001976EA" w:rsidP="00EF15BA">
            <w:pPr>
              <w:spacing w:after="0" w:line="276" w:lineRule="auto"/>
              <w:contextualSpacing/>
              <w:rPr>
                <w:rFonts w:ascii="Arial" w:hAnsi="Arial" w:cs="Arial"/>
                <w:bCs/>
                <w:iCs/>
                <w:lang w:val="fil"/>
              </w:rPr>
            </w:pPr>
          </w:p>
          <w:p w14:paraId="30DF1E78" w14:textId="720FE256" w:rsidR="001976EA" w:rsidRPr="00521E4B" w:rsidRDefault="001976EA" w:rsidP="00EF15BA">
            <w:pPr>
              <w:spacing w:after="0" w:line="276" w:lineRule="auto"/>
              <w:contextualSpacing/>
              <w:rPr>
                <w:rFonts w:ascii="Arial" w:hAnsi="Arial" w:cs="Arial"/>
                <w:bCs/>
                <w:iCs/>
              </w:rPr>
            </w:pPr>
            <w:r w:rsidRPr="00521E4B">
              <w:rPr>
                <w:rFonts w:ascii="Arial" w:hAnsi="Arial" w:cs="Arial"/>
                <w:color w:val="000000" w:themeColor="text1"/>
              </w:rPr>
              <w:t>VAT Registration / Tax Clearance Certificate</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7AA0C120"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041DD92C"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082119DF"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78EA2BEB"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4AA3C125"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07357C24"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29E8206F"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4931145F" w14:textId="77777777" w:rsidR="001976EA" w:rsidRPr="00521E4B" w:rsidRDefault="001976EA" w:rsidP="00EF15BA">
            <w:pPr>
              <w:shd w:val="clear" w:color="auto" w:fill="FFFFFF" w:themeFill="background1"/>
              <w:spacing w:after="0" w:line="276" w:lineRule="auto"/>
              <w:rPr>
                <w:rFonts w:ascii="Arial" w:eastAsia="Times New Roman" w:hAnsi="Arial" w:cs="Arial"/>
                <w:b/>
                <w:bCs/>
                <w:iCs/>
                <w:color w:val="000000" w:themeColor="text1"/>
              </w:rPr>
            </w:pPr>
          </w:p>
        </w:tc>
      </w:tr>
      <w:tr w:rsidR="001976EA" w:rsidRPr="007E00EF" w14:paraId="7927D5A8" w14:textId="77777777" w:rsidTr="00206FA4">
        <w:trPr>
          <w:trHeight w:val="305"/>
        </w:trPr>
        <w:tc>
          <w:tcPr>
            <w:tcW w:w="810" w:type="dxa"/>
            <w:vMerge w:val="restart"/>
            <w:tcBorders>
              <w:top w:val="single" w:sz="4" w:space="0" w:color="auto"/>
              <w:left w:val="single" w:sz="4" w:space="0" w:color="auto"/>
              <w:right w:val="single" w:sz="4" w:space="0" w:color="auto"/>
            </w:tcBorders>
            <w:vAlign w:val="center"/>
          </w:tcPr>
          <w:p w14:paraId="2C419838" w14:textId="33E3C5B9" w:rsidR="00EF15BA" w:rsidRPr="00521E4B" w:rsidRDefault="001976EA" w:rsidP="001976EA">
            <w:pPr>
              <w:shd w:val="clear" w:color="auto" w:fill="FFFFFF" w:themeFill="background1"/>
              <w:tabs>
                <w:tab w:val="num" w:pos="2160"/>
              </w:tabs>
              <w:spacing w:after="0" w:line="276" w:lineRule="auto"/>
              <w:jc w:val="center"/>
              <w:rPr>
                <w:rFonts w:ascii="Arial" w:eastAsia="Times New Roman" w:hAnsi="Arial" w:cs="Arial"/>
                <w:b/>
                <w:color w:val="000000" w:themeColor="text1"/>
              </w:rPr>
            </w:pPr>
            <w:r>
              <w:rPr>
                <w:rFonts w:ascii="Arial" w:eastAsia="Times New Roman" w:hAnsi="Arial" w:cs="Arial"/>
                <w:b/>
                <w:color w:val="000000" w:themeColor="text1"/>
                <w:lang w:val="fil"/>
              </w:rPr>
              <w:t>b.</w:t>
            </w:r>
          </w:p>
          <w:p w14:paraId="6B795630" w14:textId="77777777" w:rsidR="00EF15BA" w:rsidRPr="00521E4B" w:rsidRDefault="00EF15BA" w:rsidP="001976EA">
            <w:pPr>
              <w:shd w:val="clear" w:color="auto" w:fill="FFFFFF" w:themeFill="background1"/>
              <w:tabs>
                <w:tab w:val="num" w:pos="2160"/>
              </w:tabs>
              <w:spacing w:after="0" w:line="276" w:lineRule="auto"/>
              <w:jc w:val="center"/>
              <w:rPr>
                <w:rFonts w:ascii="Arial" w:eastAsia="Times New Roman" w:hAnsi="Arial" w:cs="Arial"/>
                <w:b/>
                <w:color w:val="000000" w:themeColor="text1"/>
              </w:rPr>
            </w:pPr>
          </w:p>
          <w:p w14:paraId="28EC51F8" w14:textId="77777777" w:rsidR="00EF15BA" w:rsidRPr="00521E4B" w:rsidRDefault="00EF15BA" w:rsidP="001976EA">
            <w:pPr>
              <w:shd w:val="clear" w:color="auto" w:fill="FFFFFF" w:themeFill="background1"/>
              <w:tabs>
                <w:tab w:val="num" w:pos="2160"/>
              </w:tabs>
              <w:spacing w:after="0" w:line="276" w:lineRule="auto"/>
              <w:jc w:val="center"/>
              <w:rPr>
                <w:rFonts w:ascii="Arial" w:eastAsia="Times New Roman" w:hAnsi="Arial" w:cs="Arial"/>
                <w:b/>
                <w:color w:val="000000" w:themeColor="text1"/>
              </w:rPr>
            </w:pP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14:paraId="0D116B8B" w14:textId="77777777" w:rsidR="00EF15BA" w:rsidRPr="00521E4B" w:rsidRDefault="00EF15BA" w:rsidP="00EF15BA">
            <w:pPr>
              <w:spacing w:after="0" w:line="276" w:lineRule="auto"/>
              <w:contextualSpacing/>
              <w:rPr>
                <w:rFonts w:ascii="Arial" w:hAnsi="Arial" w:cs="Arial"/>
                <w:bCs/>
                <w:iCs/>
              </w:rPr>
            </w:pPr>
            <w:r w:rsidRPr="00521E4B">
              <w:rPr>
                <w:rFonts w:ascii="Arial" w:hAnsi="Arial" w:cs="Arial"/>
                <w:bCs/>
                <w:iCs/>
              </w:rPr>
              <w:t>Net Financial Contracting Capacity</w:t>
            </w:r>
          </w:p>
          <w:p w14:paraId="70575BCE" w14:textId="77777777" w:rsidR="00EF15BA" w:rsidRPr="00521E4B" w:rsidRDefault="00EF15BA" w:rsidP="00EF15BA">
            <w:pPr>
              <w:spacing w:after="0" w:line="276" w:lineRule="auto"/>
              <w:contextualSpacing/>
              <w:rPr>
                <w:rFonts w:ascii="Arial" w:hAnsi="Arial" w:cs="Arial"/>
                <w:bCs/>
                <w:iCs/>
              </w:rPr>
            </w:pPr>
            <w:r w:rsidRPr="00521E4B">
              <w:rPr>
                <w:rFonts w:ascii="Arial" w:hAnsi="Arial" w:cs="Arial"/>
                <w:bCs/>
                <w:iCs/>
              </w:rPr>
              <w:t>Showing prospective tenderer’s computation of Net Financial Contracting Capacity (NFCC) of the Lead Company</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6269E366" w14:textId="77777777" w:rsidR="00EF15BA" w:rsidRPr="00521E4B" w:rsidRDefault="00EF15BA" w:rsidP="00EF15BA">
            <w:pPr>
              <w:shd w:val="clear" w:color="auto" w:fill="FFFFFF" w:themeFill="background1"/>
              <w:tabs>
                <w:tab w:val="num" w:pos="2160"/>
              </w:tabs>
              <w:spacing w:after="0" w:line="276" w:lineRule="auto"/>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134599BF" w14:textId="77777777" w:rsidR="00EF15BA" w:rsidRPr="00521E4B" w:rsidRDefault="00EF15BA" w:rsidP="00EF15BA">
            <w:pPr>
              <w:shd w:val="clear" w:color="auto" w:fill="FFFFFF" w:themeFill="background1"/>
              <w:tabs>
                <w:tab w:val="num" w:pos="2160"/>
              </w:tabs>
              <w:spacing w:after="0" w:line="276" w:lineRule="auto"/>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7027F81F" w14:textId="77777777" w:rsidR="00EF15BA" w:rsidRPr="00521E4B" w:rsidRDefault="00EF15BA" w:rsidP="00EF15BA">
            <w:pPr>
              <w:shd w:val="clear" w:color="auto" w:fill="FFFFFF" w:themeFill="background1"/>
              <w:tabs>
                <w:tab w:val="num" w:pos="2160"/>
              </w:tabs>
              <w:spacing w:after="0" w:line="276" w:lineRule="auto"/>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48669EE5" w14:textId="77777777" w:rsidR="00EF15BA" w:rsidRPr="00521E4B" w:rsidRDefault="00EF15BA" w:rsidP="00EF15BA">
            <w:pPr>
              <w:shd w:val="clear" w:color="auto" w:fill="FFFFFF" w:themeFill="background1"/>
              <w:tabs>
                <w:tab w:val="num" w:pos="2160"/>
              </w:tabs>
              <w:spacing w:after="0" w:line="276" w:lineRule="auto"/>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23EA84BF" w14:textId="77777777" w:rsidR="00EF15BA" w:rsidRPr="00521E4B" w:rsidRDefault="00EF15BA" w:rsidP="00EF15BA">
            <w:pPr>
              <w:shd w:val="clear" w:color="auto" w:fill="FFFFFF" w:themeFill="background1"/>
              <w:tabs>
                <w:tab w:val="num" w:pos="2160"/>
              </w:tabs>
              <w:spacing w:after="0" w:line="276" w:lineRule="auto"/>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76F346C9" w14:textId="77777777" w:rsidR="00EF15BA" w:rsidRPr="00521E4B" w:rsidRDefault="00EF15BA" w:rsidP="00EF15BA">
            <w:pPr>
              <w:shd w:val="clear" w:color="auto" w:fill="FFFFFF" w:themeFill="background1"/>
              <w:tabs>
                <w:tab w:val="num" w:pos="2160"/>
              </w:tabs>
              <w:spacing w:after="0" w:line="276" w:lineRule="auto"/>
              <w:rPr>
                <w:rFonts w:ascii="Arial" w:eastAsia="Times New Roman" w:hAnsi="Arial" w:cs="Arial"/>
                <w:b/>
                <w:bCs/>
                <w:iCs/>
                <w:color w:val="000000" w:themeColor="text1"/>
              </w:rPr>
            </w:pPr>
          </w:p>
        </w:tc>
        <w:tc>
          <w:tcPr>
            <w:tcW w:w="658" w:type="dxa"/>
            <w:tcBorders>
              <w:top w:val="single" w:sz="4" w:space="0" w:color="auto"/>
              <w:left w:val="single" w:sz="4" w:space="0" w:color="auto"/>
              <w:bottom w:val="single" w:sz="4" w:space="0" w:color="auto"/>
              <w:right w:val="single" w:sz="4" w:space="0" w:color="auto"/>
            </w:tcBorders>
          </w:tcPr>
          <w:p w14:paraId="6DEF7E15" w14:textId="77777777" w:rsidR="00EF15BA" w:rsidRPr="00521E4B" w:rsidRDefault="00EF15BA" w:rsidP="00EF15BA">
            <w:pPr>
              <w:shd w:val="clear" w:color="auto" w:fill="FFFFFF" w:themeFill="background1"/>
              <w:tabs>
                <w:tab w:val="num" w:pos="2160"/>
              </w:tabs>
              <w:spacing w:after="0" w:line="276" w:lineRule="auto"/>
              <w:rPr>
                <w:rFonts w:ascii="Arial" w:eastAsia="Times New Roman" w:hAnsi="Arial" w:cs="Arial"/>
                <w:b/>
                <w:bCs/>
                <w:iCs/>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17C4EF95" w14:textId="77777777" w:rsidR="00EF15BA" w:rsidRPr="00521E4B" w:rsidRDefault="00EF15BA" w:rsidP="00EF15BA">
            <w:pPr>
              <w:shd w:val="clear" w:color="auto" w:fill="FFFFFF" w:themeFill="background1"/>
              <w:tabs>
                <w:tab w:val="num" w:pos="2160"/>
              </w:tabs>
              <w:spacing w:after="0" w:line="276" w:lineRule="auto"/>
              <w:rPr>
                <w:rFonts w:ascii="Arial" w:eastAsia="Times New Roman" w:hAnsi="Arial" w:cs="Arial"/>
                <w:b/>
                <w:bCs/>
                <w:iCs/>
                <w:color w:val="000000" w:themeColor="text1"/>
              </w:rPr>
            </w:pPr>
          </w:p>
        </w:tc>
      </w:tr>
      <w:tr w:rsidR="001976EA" w:rsidRPr="007E00EF" w14:paraId="04BC572F" w14:textId="77777777" w:rsidTr="00206FA4">
        <w:trPr>
          <w:trHeight w:val="755"/>
        </w:trPr>
        <w:tc>
          <w:tcPr>
            <w:tcW w:w="810" w:type="dxa"/>
            <w:vMerge/>
            <w:tcBorders>
              <w:left w:val="single" w:sz="4" w:space="0" w:color="auto"/>
              <w:bottom w:val="single" w:sz="4" w:space="0" w:color="auto"/>
              <w:right w:val="single" w:sz="4" w:space="0" w:color="auto"/>
            </w:tcBorders>
          </w:tcPr>
          <w:p w14:paraId="083C8685" w14:textId="77777777" w:rsidR="00EF15BA" w:rsidRPr="00521E4B" w:rsidRDefault="00EF15BA" w:rsidP="00EF15BA">
            <w:pPr>
              <w:shd w:val="clear" w:color="auto" w:fill="FFFFFF" w:themeFill="background1"/>
              <w:tabs>
                <w:tab w:val="num" w:pos="2160"/>
              </w:tabs>
              <w:spacing w:after="0" w:line="276" w:lineRule="auto"/>
              <w:contextualSpacing/>
              <w:jc w:val="center"/>
              <w:rPr>
                <w:rFonts w:ascii="Arial" w:eastAsia="Times New Roman" w:hAnsi="Arial" w:cs="Arial"/>
                <w:b/>
                <w:color w:val="000000" w:themeColor="text1"/>
              </w:rPr>
            </w:pP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14:paraId="150152CB" w14:textId="77777777" w:rsidR="00EF15BA" w:rsidRPr="00521E4B" w:rsidRDefault="00EF15BA" w:rsidP="00EF15BA">
            <w:pPr>
              <w:spacing w:after="0" w:line="276" w:lineRule="auto"/>
              <w:contextualSpacing/>
              <w:rPr>
                <w:rFonts w:ascii="Arial" w:hAnsi="Arial" w:cs="Arial"/>
                <w:bCs/>
                <w:iCs/>
                <w:u w:val="single"/>
              </w:rPr>
            </w:pPr>
            <w:r w:rsidRPr="00521E4B">
              <w:rPr>
                <w:rFonts w:ascii="Arial" w:hAnsi="Arial" w:cs="Arial"/>
                <w:bCs/>
                <w:iCs/>
                <w:u w:val="single"/>
              </w:rPr>
              <w:t>Required Documents:</w:t>
            </w:r>
          </w:p>
          <w:p w14:paraId="6ED1EB3E" w14:textId="4C2ED165" w:rsidR="00EF15BA" w:rsidRPr="00521E4B" w:rsidRDefault="00EF15BA" w:rsidP="00EF15BA">
            <w:pPr>
              <w:spacing w:after="0" w:line="276" w:lineRule="auto"/>
              <w:contextualSpacing/>
              <w:rPr>
                <w:rFonts w:ascii="Arial" w:hAnsi="Arial" w:cs="Arial"/>
                <w:bCs/>
                <w:iCs/>
                <w:lang w:val="fil"/>
              </w:rPr>
            </w:pPr>
            <w:r w:rsidRPr="00521E4B">
              <w:rPr>
                <w:rFonts w:ascii="Arial" w:hAnsi="Arial" w:cs="Arial"/>
                <w:bCs/>
                <w:iCs/>
              </w:rPr>
              <w:t>Net Financial Contracting Capacity showing the outstanding value of his ongoing projects</w:t>
            </w:r>
          </w:p>
          <w:p w14:paraId="6A1F2AF5" w14:textId="77777777" w:rsidR="00EF15BA" w:rsidRPr="00521E4B" w:rsidRDefault="00EF15BA" w:rsidP="00EF15BA">
            <w:pPr>
              <w:pStyle w:val="ListParagraph"/>
              <w:numPr>
                <w:ilvl w:val="0"/>
                <w:numId w:val="7"/>
              </w:numPr>
              <w:spacing w:line="276" w:lineRule="auto"/>
              <w:rPr>
                <w:rFonts w:ascii="Arial" w:hAnsi="Arial" w:cs="Arial"/>
                <w:bCs/>
                <w:iCs/>
                <w:sz w:val="22"/>
                <w:szCs w:val="22"/>
              </w:rPr>
            </w:pPr>
            <w:r w:rsidRPr="00521E4B">
              <w:rPr>
                <w:rFonts w:ascii="Arial" w:hAnsi="Arial" w:cs="Arial"/>
                <w:bCs/>
                <w:iCs/>
                <w:sz w:val="22"/>
                <w:szCs w:val="22"/>
              </w:rPr>
              <w:t>NFCC Computation</w:t>
            </w:r>
          </w:p>
          <w:p w14:paraId="3DCDB8ED" w14:textId="77777777" w:rsidR="00EF15BA" w:rsidRPr="00521E4B" w:rsidRDefault="00EF15BA" w:rsidP="00EF15BA">
            <w:pPr>
              <w:spacing w:after="0" w:line="276" w:lineRule="auto"/>
              <w:rPr>
                <w:rFonts w:ascii="Arial" w:hAnsi="Arial" w:cs="Arial"/>
                <w:bCs/>
                <w:iCs/>
                <w:lang w:val="fil"/>
              </w:rPr>
            </w:pPr>
          </w:p>
          <w:p w14:paraId="4F2ED631" w14:textId="592C47C5" w:rsidR="00EF15BA" w:rsidRPr="00521E4B" w:rsidRDefault="00EF15BA" w:rsidP="00EF15BA">
            <w:pPr>
              <w:spacing w:after="0" w:line="276" w:lineRule="auto"/>
              <w:rPr>
                <w:rFonts w:ascii="Arial" w:hAnsi="Arial" w:cs="Arial"/>
                <w:bCs/>
                <w:iCs/>
                <w:lang w:val="fil"/>
              </w:rPr>
            </w:pPr>
            <w:r w:rsidRPr="00521E4B">
              <w:rPr>
                <w:rFonts w:ascii="Arial" w:hAnsi="Arial" w:cs="Arial"/>
                <w:bCs/>
                <w:iCs/>
                <w:lang w:val="fil"/>
              </w:rPr>
              <w:t>Or</w:t>
            </w:r>
          </w:p>
          <w:p w14:paraId="063A9DE4" w14:textId="27B5E463" w:rsidR="00EF15BA" w:rsidRPr="00521E4B" w:rsidRDefault="00EF15BA" w:rsidP="00EF15BA">
            <w:pPr>
              <w:spacing w:after="0" w:line="276" w:lineRule="auto"/>
              <w:rPr>
                <w:rFonts w:ascii="Arial" w:hAnsi="Arial" w:cs="Arial"/>
                <w:bCs/>
                <w:iCs/>
                <w:lang w:val="fil"/>
              </w:rPr>
            </w:pPr>
            <w:r w:rsidRPr="00521E4B">
              <w:rPr>
                <w:rFonts w:ascii="Arial" w:hAnsi="Arial" w:cs="Arial"/>
                <w:bCs/>
                <w:iCs/>
                <w:lang w:val="fil"/>
              </w:rPr>
              <w:t>Approved equivalent in UAE</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11C7EAC1"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3D85A70F"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8" w:type="dxa"/>
            <w:tcBorders>
              <w:top w:val="single" w:sz="4" w:space="0" w:color="auto"/>
              <w:left w:val="single" w:sz="4" w:space="0" w:color="auto"/>
              <w:bottom w:val="single" w:sz="4" w:space="0" w:color="auto"/>
              <w:right w:val="single" w:sz="4" w:space="0" w:color="auto"/>
            </w:tcBorders>
          </w:tcPr>
          <w:p w14:paraId="4B66C616"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40CA1973"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8" w:type="dxa"/>
            <w:tcBorders>
              <w:top w:val="single" w:sz="4" w:space="0" w:color="auto"/>
              <w:left w:val="single" w:sz="4" w:space="0" w:color="auto"/>
              <w:bottom w:val="single" w:sz="4" w:space="0" w:color="auto"/>
              <w:right w:val="single" w:sz="4" w:space="0" w:color="auto"/>
            </w:tcBorders>
          </w:tcPr>
          <w:p w14:paraId="243F3A5A"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28AE65EA"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8" w:type="dxa"/>
            <w:tcBorders>
              <w:top w:val="single" w:sz="4" w:space="0" w:color="auto"/>
              <w:left w:val="single" w:sz="4" w:space="0" w:color="auto"/>
              <w:bottom w:val="single" w:sz="4" w:space="0" w:color="auto"/>
              <w:right w:val="single" w:sz="4" w:space="0" w:color="auto"/>
            </w:tcBorders>
          </w:tcPr>
          <w:p w14:paraId="458885F8"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21884B45"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r>
      <w:tr w:rsidR="001976EA" w:rsidRPr="007E00EF" w14:paraId="410CD489" w14:textId="77777777" w:rsidTr="00206FA4">
        <w:trPr>
          <w:trHeight w:val="620"/>
        </w:trPr>
        <w:tc>
          <w:tcPr>
            <w:tcW w:w="810" w:type="dxa"/>
            <w:tcBorders>
              <w:top w:val="single" w:sz="4" w:space="0" w:color="auto"/>
              <w:left w:val="single" w:sz="4" w:space="0" w:color="auto"/>
              <w:bottom w:val="single" w:sz="4" w:space="0" w:color="auto"/>
              <w:right w:val="single" w:sz="4" w:space="0" w:color="auto"/>
            </w:tcBorders>
            <w:vAlign w:val="center"/>
          </w:tcPr>
          <w:p w14:paraId="69E79549" w14:textId="6026CF0E" w:rsidR="00EF15BA" w:rsidRPr="001976EA" w:rsidRDefault="001976EA" w:rsidP="001976EA">
            <w:pPr>
              <w:shd w:val="clear" w:color="auto" w:fill="FFFFFF" w:themeFill="background1"/>
              <w:tabs>
                <w:tab w:val="num" w:pos="2160"/>
              </w:tabs>
              <w:spacing w:after="0" w:line="276" w:lineRule="auto"/>
              <w:contextualSpacing/>
              <w:jc w:val="center"/>
              <w:rPr>
                <w:rFonts w:ascii="Arial" w:eastAsia="Times New Roman" w:hAnsi="Arial" w:cs="Arial"/>
                <w:b/>
                <w:color w:val="000000" w:themeColor="text1"/>
                <w:lang w:val="fil"/>
              </w:rPr>
            </w:pPr>
            <w:r>
              <w:rPr>
                <w:rFonts w:ascii="Arial" w:eastAsia="Times New Roman" w:hAnsi="Arial" w:cs="Arial"/>
                <w:b/>
                <w:color w:val="000000" w:themeColor="text1"/>
                <w:lang w:val="fil"/>
              </w:rPr>
              <w:t>c.</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14:paraId="7456F073" w14:textId="1F4445BF" w:rsidR="00EF15BA" w:rsidRPr="00521E4B" w:rsidRDefault="00EF15BA" w:rsidP="00EF15BA">
            <w:pPr>
              <w:spacing w:after="0" w:line="276" w:lineRule="auto"/>
              <w:contextualSpacing/>
              <w:rPr>
                <w:rFonts w:ascii="Arial" w:hAnsi="Arial" w:cs="Arial"/>
                <w:bCs/>
                <w:iCs/>
              </w:rPr>
            </w:pPr>
            <w:r w:rsidRPr="00521E4B">
              <w:rPr>
                <w:rFonts w:ascii="Arial" w:hAnsi="Arial" w:cs="Arial"/>
                <w:color w:val="000000" w:themeColor="text1"/>
              </w:rPr>
              <w:t>Satisfactory Certificate from previous clients (as maybe necessary)</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4653714D"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0A2E64D4"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8" w:type="dxa"/>
            <w:tcBorders>
              <w:top w:val="single" w:sz="4" w:space="0" w:color="auto"/>
              <w:left w:val="single" w:sz="4" w:space="0" w:color="auto"/>
              <w:bottom w:val="single" w:sz="4" w:space="0" w:color="auto"/>
              <w:right w:val="single" w:sz="4" w:space="0" w:color="auto"/>
            </w:tcBorders>
          </w:tcPr>
          <w:p w14:paraId="30DEC1ED"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6CC281AE"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8" w:type="dxa"/>
            <w:tcBorders>
              <w:top w:val="single" w:sz="4" w:space="0" w:color="auto"/>
              <w:left w:val="single" w:sz="4" w:space="0" w:color="auto"/>
              <w:bottom w:val="single" w:sz="4" w:space="0" w:color="auto"/>
              <w:right w:val="single" w:sz="4" w:space="0" w:color="auto"/>
            </w:tcBorders>
          </w:tcPr>
          <w:p w14:paraId="7CF5CF37"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7D1B7D78"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8" w:type="dxa"/>
            <w:tcBorders>
              <w:top w:val="single" w:sz="4" w:space="0" w:color="auto"/>
              <w:left w:val="single" w:sz="4" w:space="0" w:color="auto"/>
              <w:bottom w:val="single" w:sz="4" w:space="0" w:color="auto"/>
              <w:right w:val="single" w:sz="4" w:space="0" w:color="auto"/>
            </w:tcBorders>
          </w:tcPr>
          <w:p w14:paraId="22A9549D"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551FD3CA"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r>
      <w:tr w:rsidR="001976EA" w:rsidRPr="007E00EF" w14:paraId="1B65231D" w14:textId="77777777" w:rsidTr="00206FA4">
        <w:trPr>
          <w:trHeight w:val="620"/>
        </w:trPr>
        <w:tc>
          <w:tcPr>
            <w:tcW w:w="810" w:type="dxa"/>
            <w:tcBorders>
              <w:top w:val="single" w:sz="4" w:space="0" w:color="auto"/>
              <w:left w:val="single" w:sz="4" w:space="0" w:color="auto"/>
              <w:bottom w:val="single" w:sz="4" w:space="0" w:color="auto"/>
              <w:right w:val="single" w:sz="4" w:space="0" w:color="auto"/>
            </w:tcBorders>
            <w:vAlign w:val="center"/>
          </w:tcPr>
          <w:p w14:paraId="318AE47C" w14:textId="40CF8480" w:rsidR="00EF15BA" w:rsidRPr="001976EA" w:rsidRDefault="001976EA" w:rsidP="001976EA">
            <w:pPr>
              <w:shd w:val="clear" w:color="auto" w:fill="FFFFFF" w:themeFill="background1"/>
              <w:tabs>
                <w:tab w:val="num" w:pos="2160"/>
              </w:tabs>
              <w:spacing w:after="0" w:line="276" w:lineRule="auto"/>
              <w:contextualSpacing/>
              <w:jc w:val="center"/>
              <w:rPr>
                <w:rFonts w:ascii="Arial" w:eastAsia="Times New Roman" w:hAnsi="Arial" w:cs="Arial"/>
                <w:b/>
                <w:color w:val="000000" w:themeColor="text1"/>
                <w:lang w:val="fil"/>
              </w:rPr>
            </w:pPr>
            <w:r>
              <w:rPr>
                <w:rFonts w:ascii="Arial" w:eastAsia="Times New Roman" w:hAnsi="Arial" w:cs="Arial"/>
                <w:b/>
                <w:color w:val="000000" w:themeColor="text1"/>
                <w:lang w:val="fil"/>
              </w:rPr>
              <w:t>d.</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14:paraId="44CCD6CC" w14:textId="77777777" w:rsidR="00EF15BA" w:rsidRPr="00521E4B" w:rsidRDefault="00EF15BA" w:rsidP="00EF15BA">
            <w:pPr>
              <w:pStyle w:val="NoSpacing"/>
              <w:spacing w:line="276" w:lineRule="auto"/>
              <w:rPr>
                <w:rFonts w:ascii="Arial" w:hAnsi="Arial" w:cs="Arial"/>
                <w:bCs/>
              </w:rPr>
            </w:pPr>
            <w:r w:rsidRPr="00521E4B">
              <w:rPr>
                <w:rFonts w:ascii="Arial" w:hAnsi="Arial" w:cs="Arial"/>
                <w:bCs/>
              </w:rPr>
              <w:t>Assurance plan</w:t>
            </w:r>
          </w:p>
          <w:p w14:paraId="23136446" w14:textId="77777777" w:rsidR="00EF15BA" w:rsidRPr="00521E4B" w:rsidRDefault="00EF15BA" w:rsidP="00EF15BA">
            <w:pPr>
              <w:pStyle w:val="NoSpacing"/>
              <w:numPr>
                <w:ilvl w:val="0"/>
                <w:numId w:val="10"/>
              </w:numPr>
              <w:spacing w:line="276" w:lineRule="auto"/>
              <w:rPr>
                <w:rFonts w:ascii="Arial" w:hAnsi="Arial" w:cs="Arial"/>
                <w:bCs/>
              </w:rPr>
            </w:pPr>
            <w:r w:rsidRPr="00521E4B">
              <w:rPr>
                <w:rFonts w:ascii="Arial" w:hAnsi="Arial" w:cs="Arial"/>
                <w:bCs/>
              </w:rPr>
              <w:t>insurance of workers</w:t>
            </w:r>
          </w:p>
          <w:p w14:paraId="386C4403" w14:textId="03BDCAA2" w:rsidR="00EF15BA" w:rsidRPr="00521E4B" w:rsidRDefault="00EF15BA" w:rsidP="00EF15BA">
            <w:pPr>
              <w:pStyle w:val="NoSpacing"/>
              <w:numPr>
                <w:ilvl w:val="0"/>
                <w:numId w:val="10"/>
              </w:numPr>
              <w:spacing w:line="276" w:lineRule="auto"/>
              <w:rPr>
                <w:rFonts w:ascii="Arial" w:hAnsi="Arial" w:cs="Arial"/>
                <w:bCs/>
              </w:rPr>
            </w:pPr>
            <w:r w:rsidRPr="00521E4B">
              <w:rPr>
                <w:rFonts w:ascii="Arial" w:hAnsi="Arial" w:cs="Arial"/>
                <w:bCs/>
              </w:rPr>
              <w:t>Execution Plan</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2C79EE33"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5CB3DC76"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8" w:type="dxa"/>
            <w:tcBorders>
              <w:top w:val="single" w:sz="4" w:space="0" w:color="auto"/>
              <w:left w:val="single" w:sz="4" w:space="0" w:color="auto"/>
              <w:bottom w:val="single" w:sz="4" w:space="0" w:color="auto"/>
              <w:right w:val="single" w:sz="4" w:space="0" w:color="auto"/>
            </w:tcBorders>
          </w:tcPr>
          <w:p w14:paraId="7B1D9512"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38ECDD8F"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8" w:type="dxa"/>
            <w:tcBorders>
              <w:top w:val="single" w:sz="4" w:space="0" w:color="auto"/>
              <w:left w:val="single" w:sz="4" w:space="0" w:color="auto"/>
              <w:bottom w:val="single" w:sz="4" w:space="0" w:color="auto"/>
              <w:right w:val="single" w:sz="4" w:space="0" w:color="auto"/>
            </w:tcBorders>
          </w:tcPr>
          <w:p w14:paraId="71FC80E7"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7EEA0278"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8" w:type="dxa"/>
            <w:tcBorders>
              <w:top w:val="single" w:sz="4" w:space="0" w:color="auto"/>
              <w:left w:val="single" w:sz="4" w:space="0" w:color="auto"/>
              <w:bottom w:val="single" w:sz="4" w:space="0" w:color="auto"/>
              <w:right w:val="single" w:sz="4" w:space="0" w:color="auto"/>
            </w:tcBorders>
          </w:tcPr>
          <w:p w14:paraId="726DACCD"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748B345F"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r>
      <w:tr w:rsidR="001976EA" w:rsidRPr="007E00EF" w14:paraId="76D1FE57" w14:textId="77777777" w:rsidTr="00206FA4">
        <w:trPr>
          <w:trHeight w:val="620"/>
        </w:trPr>
        <w:tc>
          <w:tcPr>
            <w:tcW w:w="810" w:type="dxa"/>
            <w:tcBorders>
              <w:top w:val="single" w:sz="4" w:space="0" w:color="auto"/>
              <w:left w:val="single" w:sz="4" w:space="0" w:color="auto"/>
              <w:bottom w:val="single" w:sz="4" w:space="0" w:color="auto"/>
              <w:right w:val="single" w:sz="4" w:space="0" w:color="auto"/>
            </w:tcBorders>
            <w:vAlign w:val="center"/>
          </w:tcPr>
          <w:p w14:paraId="486953A1" w14:textId="478F26F6" w:rsidR="00EF15BA" w:rsidRPr="001976EA" w:rsidRDefault="001976EA" w:rsidP="001976EA">
            <w:pPr>
              <w:shd w:val="clear" w:color="auto" w:fill="FFFFFF" w:themeFill="background1"/>
              <w:tabs>
                <w:tab w:val="num" w:pos="2160"/>
              </w:tabs>
              <w:spacing w:after="0" w:line="276" w:lineRule="auto"/>
              <w:contextualSpacing/>
              <w:jc w:val="center"/>
              <w:rPr>
                <w:rFonts w:ascii="Arial" w:eastAsia="Times New Roman" w:hAnsi="Arial" w:cs="Arial"/>
                <w:b/>
                <w:color w:val="000000" w:themeColor="text1"/>
                <w:lang w:val="fil"/>
              </w:rPr>
            </w:pPr>
            <w:r>
              <w:rPr>
                <w:rFonts w:ascii="Arial" w:eastAsia="Times New Roman" w:hAnsi="Arial" w:cs="Arial"/>
                <w:b/>
                <w:color w:val="000000" w:themeColor="text1"/>
                <w:lang w:val="fil"/>
              </w:rPr>
              <w:t>e.</w:t>
            </w:r>
          </w:p>
          <w:p w14:paraId="0BBA321D" w14:textId="77777777" w:rsidR="00EF15BA" w:rsidRPr="00521E4B" w:rsidRDefault="00EF15BA" w:rsidP="001976EA">
            <w:pPr>
              <w:shd w:val="clear" w:color="auto" w:fill="FFFFFF" w:themeFill="background1"/>
              <w:tabs>
                <w:tab w:val="num" w:pos="2160"/>
              </w:tabs>
              <w:spacing w:after="0" w:line="276" w:lineRule="auto"/>
              <w:contextualSpacing/>
              <w:jc w:val="center"/>
              <w:rPr>
                <w:rFonts w:ascii="Arial" w:eastAsia="Times New Roman" w:hAnsi="Arial" w:cs="Arial"/>
                <w:b/>
                <w:color w:val="000000" w:themeColor="text1"/>
              </w:rPr>
            </w:pP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14:paraId="01214839" w14:textId="77777777" w:rsidR="00EF15BA" w:rsidRPr="00521E4B" w:rsidRDefault="00EF15BA" w:rsidP="00EF15BA">
            <w:pPr>
              <w:spacing w:after="0" w:line="276" w:lineRule="auto"/>
              <w:contextualSpacing/>
              <w:rPr>
                <w:rFonts w:ascii="Arial" w:hAnsi="Arial" w:cs="Arial"/>
                <w:bCs/>
                <w:iCs/>
              </w:rPr>
            </w:pPr>
            <w:r w:rsidRPr="00521E4B">
              <w:rPr>
                <w:rFonts w:ascii="Arial" w:hAnsi="Arial" w:cs="Arial"/>
                <w:bCs/>
                <w:iCs/>
              </w:rPr>
              <w:t>Bid Security</w:t>
            </w:r>
          </w:p>
          <w:p w14:paraId="74DC6355" w14:textId="77777777" w:rsidR="00EF15BA" w:rsidRPr="00521E4B" w:rsidRDefault="00EF15BA" w:rsidP="00EF15BA">
            <w:pPr>
              <w:spacing w:after="0" w:line="276" w:lineRule="auto"/>
              <w:contextualSpacing/>
              <w:rPr>
                <w:rFonts w:ascii="Arial" w:hAnsi="Arial" w:cs="Arial"/>
                <w:bCs/>
                <w:iCs/>
                <w:u w:val="single"/>
              </w:rPr>
            </w:pPr>
          </w:p>
          <w:p w14:paraId="45DBAFA9" w14:textId="77777777" w:rsidR="00EF15BA" w:rsidRPr="00521E4B" w:rsidRDefault="00EF15BA" w:rsidP="00EF15BA">
            <w:pPr>
              <w:spacing w:after="0" w:line="276" w:lineRule="auto"/>
              <w:contextualSpacing/>
              <w:rPr>
                <w:rFonts w:ascii="Arial" w:hAnsi="Arial" w:cs="Arial"/>
                <w:bCs/>
                <w:iCs/>
                <w:u w:val="single"/>
              </w:rPr>
            </w:pPr>
            <w:r w:rsidRPr="00521E4B">
              <w:rPr>
                <w:rFonts w:ascii="Arial" w:hAnsi="Arial" w:cs="Arial"/>
                <w:bCs/>
                <w:iCs/>
                <w:u w:val="single"/>
              </w:rPr>
              <w:t>Required Documents:</w:t>
            </w:r>
          </w:p>
          <w:p w14:paraId="17EECE79" w14:textId="77777777" w:rsidR="00EF15BA" w:rsidRPr="00521E4B" w:rsidRDefault="00EF15BA" w:rsidP="00EF15BA">
            <w:pPr>
              <w:spacing w:after="0" w:line="276" w:lineRule="auto"/>
              <w:contextualSpacing/>
              <w:rPr>
                <w:rFonts w:ascii="Arial" w:hAnsi="Arial" w:cs="Arial"/>
                <w:bCs/>
                <w:iCs/>
              </w:rPr>
            </w:pPr>
            <w:r w:rsidRPr="00521E4B">
              <w:rPr>
                <w:rFonts w:ascii="Arial" w:hAnsi="Arial" w:cs="Arial"/>
                <w:bCs/>
                <w:iCs/>
              </w:rPr>
              <w:t xml:space="preserve">Notarized Bid Securing Declaration - Bid Securing Declaration </w:t>
            </w: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3F73B6E6"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553C5F35"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8" w:type="dxa"/>
            <w:tcBorders>
              <w:top w:val="single" w:sz="4" w:space="0" w:color="auto"/>
              <w:left w:val="single" w:sz="4" w:space="0" w:color="auto"/>
              <w:bottom w:val="single" w:sz="4" w:space="0" w:color="auto"/>
              <w:right w:val="single" w:sz="4" w:space="0" w:color="auto"/>
            </w:tcBorders>
          </w:tcPr>
          <w:p w14:paraId="081D634D"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6A773BCA"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8" w:type="dxa"/>
            <w:tcBorders>
              <w:top w:val="single" w:sz="4" w:space="0" w:color="auto"/>
              <w:left w:val="single" w:sz="4" w:space="0" w:color="auto"/>
              <w:bottom w:val="single" w:sz="4" w:space="0" w:color="auto"/>
              <w:right w:val="single" w:sz="4" w:space="0" w:color="auto"/>
            </w:tcBorders>
          </w:tcPr>
          <w:p w14:paraId="7B3DA4C6"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06E72B75"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8" w:type="dxa"/>
            <w:tcBorders>
              <w:top w:val="single" w:sz="4" w:space="0" w:color="auto"/>
              <w:left w:val="single" w:sz="4" w:space="0" w:color="auto"/>
              <w:bottom w:val="single" w:sz="4" w:space="0" w:color="auto"/>
              <w:right w:val="single" w:sz="4" w:space="0" w:color="auto"/>
            </w:tcBorders>
          </w:tcPr>
          <w:p w14:paraId="6D7ACDCA"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c>
          <w:tcPr>
            <w:tcW w:w="659" w:type="dxa"/>
            <w:tcBorders>
              <w:top w:val="single" w:sz="4" w:space="0" w:color="auto"/>
              <w:left w:val="single" w:sz="4" w:space="0" w:color="auto"/>
              <w:bottom w:val="single" w:sz="4" w:space="0" w:color="auto"/>
              <w:right w:val="single" w:sz="4" w:space="0" w:color="auto"/>
            </w:tcBorders>
          </w:tcPr>
          <w:p w14:paraId="1B35B79F" w14:textId="77777777" w:rsidR="00EF15BA" w:rsidRPr="00521E4B" w:rsidRDefault="00EF15BA" w:rsidP="00EF15BA">
            <w:pPr>
              <w:shd w:val="clear" w:color="auto" w:fill="FFFFFF" w:themeFill="background1"/>
              <w:tabs>
                <w:tab w:val="num" w:pos="2160"/>
              </w:tabs>
              <w:spacing w:after="0" w:line="276" w:lineRule="auto"/>
              <w:contextualSpacing/>
              <w:rPr>
                <w:rFonts w:ascii="Arial" w:eastAsia="Times New Roman" w:hAnsi="Arial" w:cs="Arial"/>
                <w:bCs/>
                <w:iCs/>
                <w:color w:val="000000" w:themeColor="text1"/>
                <w:u w:val="single"/>
              </w:rPr>
            </w:pPr>
          </w:p>
        </w:tc>
      </w:tr>
    </w:tbl>
    <w:p w14:paraId="7117368E" w14:textId="77777777" w:rsidR="00677F03" w:rsidRDefault="00677F03"/>
    <w:p w14:paraId="2294D59B" w14:textId="77777777" w:rsidR="005D0565" w:rsidRPr="008F1337" w:rsidRDefault="008F1337" w:rsidP="008F1337">
      <w:pPr>
        <w:pStyle w:val="ListParagraph"/>
        <w:numPr>
          <w:ilvl w:val="0"/>
          <w:numId w:val="3"/>
        </w:numPr>
        <w:rPr>
          <w:b/>
          <w:u w:val="single"/>
        </w:rPr>
      </w:pPr>
      <w:r w:rsidRPr="008F1337">
        <w:rPr>
          <w:b/>
          <w:u w:val="single"/>
        </w:rPr>
        <w:t>FINANCIAL PROPOSAL</w:t>
      </w:r>
    </w:p>
    <w:p w14:paraId="42D36410" w14:textId="66C6E1DB" w:rsidR="005D0565" w:rsidRDefault="005D0565"/>
    <w:tbl>
      <w:tblPr>
        <w:tblW w:w="0" w:type="auto"/>
        <w:tblInd w:w="-5" w:type="dxa"/>
        <w:tblLayout w:type="fixed"/>
        <w:tblLook w:val="04A0" w:firstRow="1" w:lastRow="0" w:firstColumn="1" w:lastColumn="0" w:noHBand="0" w:noVBand="1"/>
      </w:tblPr>
      <w:tblGrid>
        <w:gridCol w:w="810"/>
        <w:gridCol w:w="7875"/>
        <w:gridCol w:w="658"/>
        <w:gridCol w:w="659"/>
        <w:gridCol w:w="658"/>
        <w:gridCol w:w="659"/>
        <w:gridCol w:w="658"/>
        <w:gridCol w:w="659"/>
        <w:gridCol w:w="658"/>
        <w:gridCol w:w="659"/>
      </w:tblGrid>
      <w:tr w:rsidR="001976EA" w:rsidRPr="007E00EF" w14:paraId="7D1E51F6" w14:textId="77777777" w:rsidTr="00EE47A6">
        <w:trPr>
          <w:trHeight w:val="432"/>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17798CC" w14:textId="77777777" w:rsidR="001976EA" w:rsidRPr="00521E4B" w:rsidRDefault="001976EA" w:rsidP="00EE47A6">
            <w:pPr>
              <w:spacing w:after="0" w:line="276" w:lineRule="auto"/>
              <w:jc w:val="center"/>
              <w:rPr>
                <w:rFonts w:ascii="Arial" w:hAnsi="Arial" w:cs="Arial"/>
                <w:b/>
                <w:lang w:val="fil"/>
              </w:rPr>
            </w:pPr>
            <w:r>
              <w:rPr>
                <w:rFonts w:ascii="Arial" w:hAnsi="Arial" w:cs="Arial"/>
                <w:b/>
                <w:lang w:val="fil"/>
              </w:rPr>
              <w:t>ITEM</w:t>
            </w:r>
          </w:p>
        </w:tc>
        <w:tc>
          <w:tcPr>
            <w:tcW w:w="7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DC286" w14:textId="77777777" w:rsidR="001976EA" w:rsidRPr="00521E4B" w:rsidRDefault="001976EA" w:rsidP="00EE47A6">
            <w:pPr>
              <w:spacing w:after="0" w:line="276" w:lineRule="auto"/>
              <w:contextualSpacing/>
              <w:jc w:val="center"/>
              <w:rPr>
                <w:rFonts w:ascii="Arial" w:hAnsi="Arial" w:cs="Arial"/>
                <w:b/>
                <w:lang w:val="fil"/>
              </w:rPr>
            </w:pPr>
            <w:r>
              <w:rPr>
                <w:rFonts w:ascii="Arial" w:hAnsi="Arial" w:cs="Arial"/>
                <w:b/>
                <w:lang w:val="fil"/>
              </w:rPr>
              <w:t>CONDITIONS</w:t>
            </w:r>
          </w:p>
        </w:tc>
        <w:tc>
          <w:tcPr>
            <w:tcW w:w="1317"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A8C3E43" w14:textId="77777777" w:rsidR="001976EA" w:rsidRPr="00521E4B" w:rsidRDefault="001976EA" w:rsidP="00EE47A6">
            <w:pPr>
              <w:spacing w:after="0" w:line="276" w:lineRule="auto"/>
              <w:jc w:val="center"/>
              <w:rPr>
                <w:rFonts w:ascii="Arial" w:hAnsi="Arial" w:cs="Arial"/>
                <w:b/>
                <w:lang w:val="fil"/>
              </w:rPr>
            </w:pPr>
            <w:r>
              <w:rPr>
                <w:rFonts w:ascii="Arial" w:hAnsi="Arial" w:cs="Arial"/>
                <w:b/>
                <w:lang w:val="fil"/>
              </w:rPr>
              <w:t>SUPPLIER</w:t>
            </w:r>
          </w:p>
          <w:p w14:paraId="313D50EE" w14:textId="77777777" w:rsidR="001976EA" w:rsidRPr="00521E4B" w:rsidRDefault="001976EA" w:rsidP="00EE47A6">
            <w:pPr>
              <w:spacing w:after="0" w:line="276" w:lineRule="auto"/>
              <w:jc w:val="center"/>
              <w:rPr>
                <w:rFonts w:ascii="Arial" w:hAnsi="Arial" w:cs="Arial"/>
                <w:b/>
              </w:rPr>
            </w:pPr>
            <w:r w:rsidRPr="00521E4B">
              <w:rPr>
                <w:rFonts w:ascii="Arial" w:hAnsi="Arial" w:cs="Arial"/>
                <w:b/>
              </w:rPr>
              <w:t>No. 1</w:t>
            </w:r>
          </w:p>
        </w:tc>
        <w:tc>
          <w:tcPr>
            <w:tcW w:w="1317"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85683F8" w14:textId="77777777" w:rsidR="001976EA" w:rsidRPr="00521E4B" w:rsidRDefault="001976EA" w:rsidP="00EE47A6">
            <w:pPr>
              <w:spacing w:after="0" w:line="276" w:lineRule="auto"/>
              <w:jc w:val="center"/>
              <w:rPr>
                <w:rFonts w:ascii="Arial" w:hAnsi="Arial" w:cs="Arial"/>
                <w:b/>
                <w:lang w:val="fil"/>
              </w:rPr>
            </w:pPr>
            <w:r>
              <w:rPr>
                <w:rFonts w:ascii="Arial" w:hAnsi="Arial" w:cs="Arial"/>
                <w:b/>
                <w:lang w:val="fil"/>
              </w:rPr>
              <w:t>SUPPLIER</w:t>
            </w:r>
          </w:p>
          <w:p w14:paraId="4A117BD6" w14:textId="77777777" w:rsidR="001976EA" w:rsidRPr="00521E4B" w:rsidRDefault="001976EA" w:rsidP="00EE47A6">
            <w:pPr>
              <w:spacing w:after="0" w:line="276" w:lineRule="auto"/>
              <w:jc w:val="center"/>
              <w:rPr>
                <w:rFonts w:ascii="Arial" w:hAnsi="Arial" w:cs="Arial"/>
                <w:b/>
                <w:lang w:val="fil"/>
              </w:rPr>
            </w:pPr>
            <w:r w:rsidRPr="00521E4B">
              <w:rPr>
                <w:rFonts w:ascii="Arial" w:hAnsi="Arial" w:cs="Arial"/>
                <w:b/>
              </w:rPr>
              <w:t xml:space="preserve">No. </w:t>
            </w:r>
            <w:r>
              <w:rPr>
                <w:rFonts w:ascii="Arial" w:hAnsi="Arial" w:cs="Arial"/>
                <w:b/>
                <w:lang w:val="fil"/>
              </w:rPr>
              <w:t>2</w:t>
            </w:r>
          </w:p>
        </w:tc>
        <w:tc>
          <w:tcPr>
            <w:tcW w:w="1317"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BC8AA2B" w14:textId="77777777" w:rsidR="001976EA" w:rsidRPr="00521E4B" w:rsidRDefault="001976EA" w:rsidP="00EE47A6">
            <w:pPr>
              <w:spacing w:after="0" w:line="276" w:lineRule="auto"/>
              <w:jc w:val="center"/>
              <w:rPr>
                <w:rFonts w:ascii="Arial" w:hAnsi="Arial" w:cs="Arial"/>
                <w:b/>
                <w:lang w:val="fil"/>
              </w:rPr>
            </w:pPr>
            <w:r>
              <w:rPr>
                <w:rFonts w:ascii="Arial" w:hAnsi="Arial" w:cs="Arial"/>
                <w:b/>
                <w:lang w:val="fil"/>
              </w:rPr>
              <w:t>SUPPLIER</w:t>
            </w:r>
          </w:p>
          <w:p w14:paraId="7C34FCE6" w14:textId="77777777" w:rsidR="001976EA" w:rsidRPr="00521E4B" w:rsidRDefault="001976EA" w:rsidP="00EE47A6">
            <w:pPr>
              <w:spacing w:after="0" w:line="276" w:lineRule="auto"/>
              <w:jc w:val="center"/>
              <w:rPr>
                <w:rFonts w:ascii="Arial" w:hAnsi="Arial" w:cs="Arial"/>
                <w:b/>
                <w:lang w:val="fil"/>
              </w:rPr>
            </w:pPr>
            <w:r w:rsidRPr="00521E4B">
              <w:rPr>
                <w:rFonts w:ascii="Arial" w:hAnsi="Arial" w:cs="Arial"/>
                <w:b/>
              </w:rPr>
              <w:t xml:space="preserve">No. </w:t>
            </w:r>
            <w:r>
              <w:rPr>
                <w:rFonts w:ascii="Arial" w:hAnsi="Arial" w:cs="Arial"/>
                <w:b/>
                <w:lang w:val="fil"/>
              </w:rPr>
              <w:t>3</w:t>
            </w:r>
          </w:p>
        </w:tc>
        <w:tc>
          <w:tcPr>
            <w:tcW w:w="1317"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7D6F61F" w14:textId="77777777" w:rsidR="001976EA" w:rsidRPr="00521E4B" w:rsidRDefault="001976EA" w:rsidP="00EE47A6">
            <w:pPr>
              <w:spacing w:after="0" w:line="276" w:lineRule="auto"/>
              <w:jc w:val="center"/>
              <w:rPr>
                <w:rFonts w:ascii="Arial" w:hAnsi="Arial" w:cs="Arial"/>
                <w:b/>
                <w:lang w:val="fil"/>
              </w:rPr>
            </w:pPr>
            <w:r>
              <w:rPr>
                <w:rFonts w:ascii="Arial" w:hAnsi="Arial" w:cs="Arial"/>
                <w:b/>
                <w:lang w:val="fil"/>
              </w:rPr>
              <w:t>SUPPLIER</w:t>
            </w:r>
          </w:p>
          <w:p w14:paraId="2CACD2C3" w14:textId="77777777" w:rsidR="001976EA" w:rsidRPr="00521E4B" w:rsidRDefault="001976EA" w:rsidP="00EE47A6">
            <w:pPr>
              <w:spacing w:after="0" w:line="276" w:lineRule="auto"/>
              <w:jc w:val="center"/>
              <w:rPr>
                <w:rFonts w:ascii="Arial" w:hAnsi="Arial" w:cs="Arial"/>
                <w:b/>
                <w:lang w:val="fil"/>
              </w:rPr>
            </w:pPr>
            <w:r w:rsidRPr="00521E4B">
              <w:rPr>
                <w:rFonts w:ascii="Arial" w:hAnsi="Arial" w:cs="Arial"/>
                <w:b/>
              </w:rPr>
              <w:t xml:space="preserve">No. </w:t>
            </w:r>
            <w:r>
              <w:rPr>
                <w:rFonts w:ascii="Arial" w:hAnsi="Arial" w:cs="Arial"/>
                <w:b/>
                <w:lang w:val="fil"/>
              </w:rPr>
              <w:t>4</w:t>
            </w:r>
          </w:p>
        </w:tc>
      </w:tr>
      <w:tr w:rsidR="001976EA" w:rsidRPr="007E00EF" w14:paraId="124A84BB" w14:textId="77777777" w:rsidTr="00EE47A6">
        <w:trPr>
          <w:trHeight w:val="432"/>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0F3B4361" w14:textId="77777777" w:rsidR="001976EA" w:rsidRPr="00521E4B" w:rsidRDefault="001976EA" w:rsidP="00EE47A6">
            <w:pPr>
              <w:spacing w:after="0" w:line="276" w:lineRule="auto"/>
              <w:jc w:val="center"/>
              <w:rPr>
                <w:rFonts w:ascii="Arial" w:eastAsia="Times New Roman" w:hAnsi="Arial" w:cs="Arial"/>
                <w:b/>
                <w:i/>
                <w:color w:val="000000" w:themeColor="text1"/>
              </w:rPr>
            </w:pPr>
          </w:p>
        </w:tc>
        <w:tc>
          <w:tcPr>
            <w:tcW w:w="7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94A133" w14:textId="5A71FCB4" w:rsidR="006D0EB9" w:rsidRPr="006D0EB9" w:rsidRDefault="001976EA" w:rsidP="00EE47A6">
            <w:pPr>
              <w:spacing w:after="0" w:line="276" w:lineRule="auto"/>
              <w:contextualSpacing/>
              <w:rPr>
                <w:rFonts w:ascii="Arial" w:hAnsi="Arial" w:cs="Arial"/>
                <w:b/>
                <w:i/>
                <w:sz w:val="16"/>
                <w:szCs w:val="16"/>
              </w:rPr>
            </w:pPr>
            <w:r w:rsidRPr="00521E4B">
              <w:rPr>
                <w:rFonts w:ascii="Arial" w:hAnsi="Arial" w:cs="Arial"/>
                <w:b/>
                <w:i/>
                <w:sz w:val="16"/>
                <w:szCs w:val="16"/>
              </w:rPr>
              <w:t>All documents submitted must be in English or translated in English, and must comply with all required documents or their counterpart/ equivalent in United Arab Emirates (UAE)</w:t>
            </w:r>
          </w:p>
        </w:tc>
        <w:tc>
          <w:tcPr>
            <w:tcW w:w="1317"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3F90DE0" w14:textId="77777777" w:rsidR="001976EA" w:rsidRPr="00521E4B" w:rsidRDefault="001976EA" w:rsidP="00EE47A6">
            <w:pPr>
              <w:spacing w:after="0" w:line="276" w:lineRule="auto"/>
              <w:ind w:right="2686"/>
              <w:jc w:val="center"/>
              <w:rPr>
                <w:rFonts w:ascii="Arial" w:eastAsia="Times New Roman" w:hAnsi="Arial" w:cs="Arial"/>
                <w:b/>
                <w:i/>
                <w:color w:val="000000" w:themeColor="text1"/>
              </w:rPr>
            </w:pPr>
          </w:p>
        </w:tc>
        <w:tc>
          <w:tcPr>
            <w:tcW w:w="1317"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74961706" w14:textId="77777777" w:rsidR="001976EA" w:rsidRPr="00521E4B" w:rsidRDefault="001976EA" w:rsidP="00EE47A6">
            <w:pPr>
              <w:spacing w:after="0" w:line="276" w:lineRule="auto"/>
              <w:ind w:right="2686"/>
              <w:jc w:val="center"/>
              <w:rPr>
                <w:rFonts w:ascii="Arial" w:eastAsia="Times New Roman" w:hAnsi="Arial" w:cs="Arial"/>
                <w:b/>
                <w:i/>
                <w:color w:val="000000" w:themeColor="text1"/>
              </w:rPr>
            </w:pPr>
          </w:p>
        </w:tc>
        <w:tc>
          <w:tcPr>
            <w:tcW w:w="1317"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CFE3A6A" w14:textId="77777777" w:rsidR="001976EA" w:rsidRPr="00521E4B" w:rsidRDefault="001976EA" w:rsidP="00EE47A6">
            <w:pPr>
              <w:spacing w:after="0" w:line="276" w:lineRule="auto"/>
              <w:ind w:right="2686"/>
              <w:jc w:val="center"/>
              <w:rPr>
                <w:rFonts w:ascii="Arial" w:eastAsia="Times New Roman" w:hAnsi="Arial" w:cs="Arial"/>
                <w:b/>
                <w:i/>
                <w:color w:val="000000" w:themeColor="text1"/>
              </w:rPr>
            </w:pPr>
          </w:p>
        </w:tc>
        <w:tc>
          <w:tcPr>
            <w:tcW w:w="1317"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0013CA74" w14:textId="77777777" w:rsidR="001976EA" w:rsidRPr="00521E4B" w:rsidRDefault="001976EA" w:rsidP="00EE47A6">
            <w:pPr>
              <w:spacing w:after="0" w:line="276" w:lineRule="auto"/>
              <w:ind w:right="2686"/>
              <w:jc w:val="center"/>
              <w:rPr>
                <w:rFonts w:ascii="Arial" w:eastAsia="Times New Roman" w:hAnsi="Arial" w:cs="Arial"/>
                <w:b/>
                <w:i/>
                <w:color w:val="000000" w:themeColor="text1"/>
              </w:rPr>
            </w:pPr>
          </w:p>
        </w:tc>
      </w:tr>
      <w:tr w:rsidR="006D0EB9" w:rsidRPr="007E00EF" w14:paraId="402025A5" w14:textId="77777777" w:rsidTr="00EE47A6">
        <w:trPr>
          <w:trHeight w:val="432"/>
        </w:trPr>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D2C370" w14:textId="77777777" w:rsidR="006D0EB9" w:rsidRPr="00521E4B" w:rsidRDefault="006D0EB9" w:rsidP="006D0EB9">
            <w:pPr>
              <w:spacing w:after="0" w:line="276" w:lineRule="auto"/>
              <w:jc w:val="center"/>
              <w:rPr>
                <w:rFonts w:ascii="Arial" w:hAnsi="Arial" w:cs="Arial"/>
                <w:b/>
                <w:color w:val="000000" w:themeColor="text1"/>
                <w:lang w:val="fil"/>
              </w:rPr>
            </w:pPr>
            <w:r w:rsidRPr="00521E4B">
              <w:rPr>
                <w:rFonts w:ascii="Arial" w:hAnsi="Arial" w:cs="Arial"/>
                <w:b/>
                <w:color w:val="000000" w:themeColor="text1"/>
                <w:lang w:val="fil"/>
              </w:rPr>
              <w:t>1</w:t>
            </w:r>
          </w:p>
        </w:tc>
        <w:tc>
          <w:tcPr>
            <w:tcW w:w="7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08E73" w14:textId="4AD56C57" w:rsidR="006D0EB9" w:rsidRPr="00521E4B" w:rsidRDefault="006D0EB9" w:rsidP="006D0EB9">
            <w:pPr>
              <w:spacing w:after="0" w:line="276" w:lineRule="auto"/>
              <w:contextualSpacing/>
              <w:rPr>
                <w:rFonts w:ascii="Arial" w:hAnsi="Arial" w:cs="Arial"/>
                <w:b/>
              </w:rPr>
            </w:pPr>
            <w:r>
              <w:rPr>
                <w:rFonts w:ascii="Arial" w:hAnsi="Arial" w:cs="Arial"/>
                <w:b/>
                <w:sz w:val="20"/>
                <w:szCs w:val="20"/>
              </w:rPr>
              <w:t>Financial Proposal</w:t>
            </w: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5B596" w14:textId="77777777" w:rsidR="006D0EB9" w:rsidRPr="00521E4B" w:rsidRDefault="006D0EB9" w:rsidP="006D0EB9">
            <w:pPr>
              <w:spacing w:after="0" w:line="276" w:lineRule="auto"/>
              <w:jc w:val="center"/>
              <w:rPr>
                <w:rFonts w:ascii="Arial" w:hAnsi="Arial" w:cs="Arial"/>
                <w:b/>
                <w:color w:val="000000" w:themeColor="text1"/>
                <w:sz w:val="18"/>
                <w:szCs w:val="18"/>
              </w:rPr>
            </w:pPr>
            <w:r w:rsidRPr="00521E4B">
              <w:rPr>
                <w:rFonts w:ascii="Arial" w:hAnsi="Arial" w:cs="Arial"/>
                <w:b/>
                <w:sz w:val="18"/>
                <w:szCs w:val="18"/>
              </w:rPr>
              <w:t>Pass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93ECDF" w14:textId="77777777" w:rsidR="006D0EB9" w:rsidRPr="00521E4B" w:rsidRDefault="006D0EB9" w:rsidP="006D0EB9">
            <w:pPr>
              <w:spacing w:after="0" w:line="276" w:lineRule="auto"/>
              <w:jc w:val="center"/>
              <w:rPr>
                <w:rFonts w:ascii="Arial" w:hAnsi="Arial" w:cs="Arial"/>
                <w:b/>
                <w:color w:val="000000" w:themeColor="text1"/>
                <w:sz w:val="18"/>
                <w:szCs w:val="18"/>
              </w:rPr>
            </w:pPr>
            <w:r w:rsidRPr="00521E4B">
              <w:rPr>
                <w:rFonts w:ascii="Arial" w:hAnsi="Arial" w:cs="Arial"/>
                <w:b/>
                <w:sz w:val="18"/>
                <w:szCs w:val="18"/>
              </w:rPr>
              <w:t>Fail</w:t>
            </w: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2F563" w14:textId="77777777" w:rsidR="006D0EB9" w:rsidRPr="00521E4B" w:rsidRDefault="006D0EB9" w:rsidP="006D0EB9">
            <w:pPr>
              <w:spacing w:after="0" w:line="276" w:lineRule="auto"/>
              <w:jc w:val="center"/>
              <w:rPr>
                <w:rFonts w:ascii="Arial" w:hAnsi="Arial" w:cs="Arial"/>
                <w:b/>
                <w:sz w:val="18"/>
                <w:szCs w:val="18"/>
              </w:rPr>
            </w:pPr>
            <w:r w:rsidRPr="00521E4B">
              <w:rPr>
                <w:rFonts w:ascii="Arial" w:hAnsi="Arial" w:cs="Arial"/>
                <w:b/>
                <w:sz w:val="18"/>
                <w:szCs w:val="18"/>
              </w:rPr>
              <w:t>Pass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BCB0A7" w14:textId="77777777" w:rsidR="006D0EB9" w:rsidRPr="00521E4B" w:rsidRDefault="006D0EB9" w:rsidP="006D0EB9">
            <w:pPr>
              <w:spacing w:after="0" w:line="276" w:lineRule="auto"/>
              <w:jc w:val="center"/>
              <w:rPr>
                <w:rFonts w:ascii="Arial" w:hAnsi="Arial" w:cs="Arial"/>
                <w:b/>
                <w:sz w:val="18"/>
                <w:szCs w:val="18"/>
              </w:rPr>
            </w:pPr>
            <w:r w:rsidRPr="00521E4B">
              <w:rPr>
                <w:rFonts w:ascii="Arial" w:hAnsi="Arial" w:cs="Arial"/>
                <w:b/>
                <w:sz w:val="18"/>
                <w:szCs w:val="18"/>
              </w:rPr>
              <w:t>Fail</w:t>
            </w: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1E0C4" w14:textId="77777777" w:rsidR="006D0EB9" w:rsidRPr="00521E4B" w:rsidRDefault="006D0EB9" w:rsidP="006D0EB9">
            <w:pPr>
              <w:spacing w:after="0" w:line="276" w:lineRule="auto"/>
              <w:jc w:val="center"/>
              <w:rPr>
                <w:rFonts w:ascii="Arial" w:hAnsi="Arial" w:cs="Arial"/>
                <w:b/>
                <w:sz w:val="18"/>
                <w:szCs w:val="18"/>
              </w:rPr>
            </w:pPr>
            <w:r w:rsidRPr="00521E4B">
              <w:rPr>
                <w:rFonts w:ascii="Arial" w:hAnsi="Arial" w:cs="Arial"/>
                <w:b/>
                <w:sz w:val="18"/>
                <w:szCs w:val="18"/>
              </w:rPr>
              <w:t>Pass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8A0D5" w14:textId="77777777" w:rsidR="006D0EB9" w:rsidRPr="00521E4B" w:rsidRDefault="006D0EB9" w:rsidP="006D0EB9">
            <w:pPr>
              <w:spacing w:after="0" w:line="276" w:lineRule="auto"/>
              <w:jc w:val="center"/>
              <w:rPr>
                <w:rFonts w:ascii="Arial" w:hAnsi="Arial" w:cs="Arial"/>
                <w:b/>
                <w:sz w:val="18"/>
                <w:szCs w:val="18"/>
              </w:rPr>
            </w:pPr>
            <w:r w:rsidRPr="00521E4B">
              <w:rPr>
                <w:rFonts w:ascii="Arial" w:hAnsi="Arial" w:cs="Arial"/>
                <w:b/>
                <w:sz w:val="18"/>
                <w:szCs w:val="18"/>
              </w:rPr>
              <w:t>Fail</w:t>
            </w: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EFF39" w14:textId="77777777" w:rsidR="006D0EB9" w:rsidRPr="00521E4B" w:rsidRDefault="006D0EB9" w:rsidP="006D0EB9">
            <w:pPr>
              <w:spacing w:after="0" w:line="276" w:lineRule="auto"/>
              <w:jc w:val="center"/>
              <w:rPr>
                <w:rFonts w:ascii="Arial" w:hAnsi="Arial" w:cs="Arial"/>
                <w:b/>
                <w:sz w:val="18"/>
                <w:szCs w:val="18"/>
              </w:rPr>
            </w:pPr>
            <w:r w:rsidRPr="00521E4B">
              <w:rPr>
                <w:rFonts w:ascii="Arial" w:hAnsi="Arial" w:cs="Arial"/>
                <w:b/>
                <w:sz w:val="18"/>
                <w:szCs w:val="18"/>
              </w:rPr>
              <w:t>Pass</w:t>
            </w:r>
          </w:p>
        </w:tc>
        <w:tc>
          <w:tcPr>
            <w:tcW w:w="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01DA49" w14:textId="77777777" w:rsidR="006D0EB9" w:rsidRPr="00521E4B" w:rsidRDefault="006D0EB9" w:rsidP="006D0EB9">
            <w:pPr>
              <w:spacing w:after="0" w:line="276" w:lineRule="auto"/>
              <w:jc w:val="center"/>
              <w:rPr>
                <w:rFonts w:ascii="Arial" w:hAnsi="Arial" w:cs="Arial"/>
                <w:b/>
                <w:sz w:val="18"/>
                <w:szCs w:val="18"/>
              </w:rPr>
            </w:pPr>
            <w:r w:rsidRPr="00521E4B">
              <w:rPr>
                <w:rFonts w:ascii="Arial" w:hAnsi="Arial" w:cs="Arial"/>
                <w:b/>
                <w:sz w:val="18"/>
                <w:szCs w:val="18"/>
              </w:rPr>
              <w:t>Fail</w:t>
            </w:r>
          </w:p>
        </w:tc>
      </w:tr>
      <w:tr w:rsidR="006D0EB9" w:rsidRPr="007E00EF" w14:paraId="4258F2C0" w14:textId="77777777" w:rsidTr="006D0EB9">
        <w:trPr>
          <w:trHeight w:val="592"/>
        </w:trPr>
        <w:tc>
          <w:tcPr>
            <w:tcW w:w="810" w:type="dxa"/>
            <w:tcBorders>
              <w:top w:val="single" w:sz="4" w:space="0" w:color="auto"/>
              <w:left w:val="single" w:sz="4" w:space="0" w:color="auto"/>
              <w:bottom w:val="single" w:sz="4" w:space="0" w:color="auto"/>
              <w:right w:val="single" w:sz="4" w:space="0" w:color="auto"/>
            </w:tcBorders>
            <w:vAlign w:val="center"/>
          </w:tcPr>
          <w:p w14:paraId="2C50FFFD" w14:textId="77777777" w:rsidR="006D0EB9" w:rsidRPr="00521E4B" w:rsidRDefault="006D0EB9" w:rsidP="006D0EB9">
            <w:pPr>
              <w:spacing w:after="0" w:line="276" w:lineRule="auto"/>
              <w:jc w:val="center"/>
              <w:rPr>
                <w:rFonts w:ascii="Arial" w:eastAsia="Times New Roman" w:hAnsi="Arial" w:cs="Arial"/>
                <w:b/>
                <w:color w:val="000000" w:themeColor="text1"/>
              </w:rPr>
            </w:pP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14:paraId="3A79469B" w14:textId="26456D3A" w:rsidR="006D0EB9" w:rsidRPr="006D0EB9" w:rsidRDefault="006D0EB9" w:rsidP="006D0EB9">
            <w:pPr>
              <w:spacing w:after="0" w:line="276" w:lineRule="auto"/>
              <w:contextualSpacing/>
              <w:rPr>
                <w:rFonts w:ascii="Arial" w:hAnsi="Arial" w:cs="Arial"/>
                <w:lang w:val="fil"/>
              </w:rPr>
            </w:pPr>
            <w:r>
              <w:rPr>
                <w:rFonts w:ascii="Arial" w:hAnsi="Arial" w:cs="Arial"/>
                <w:b/>
                <w:sz w:val="20"/>
                <w:szCs w:val="20"/>
              </w:rPr>
              <w:t xml:space="preserve">ABC: </w:t>
            </w:r>
            <w:r w:rsidR="00206FA4" w:rsidRPr="00206FA4">
              <w:rPr>
                <w:rFonts w:ascii="Arial" w:hAnsi="Arial" w:cs="Arial"/>
                <w:b/>
                <w:sz w:val="20"/>
                <w:u w:val="single"/>
              </w:rPr>
              <w:t>715,000.00 AED (PHP10,000,000.00)</w:t>
            </w:r>
          </w:p>
        </w:tc>
        <w:tc>
          <w:tcPr>
            <w:tcW w:w="658" w:type="dxa"/>
            <w:tcBorders>
              <w:top w:val="single" w:sz="4" w:space="0" w:color="auto"/>
              <w:left w:val="single" w:sz="4" w:space="0" w:color="auto"/>
              <w:bottom w:val="single" w:sz="4" w:space="0" w:color="auto"/>
              <w:right w:val="single" w:sz="4" w:space="0" w:color="auto"/>
            </w:tcBorders>
            <w:vAlign w:val="center"/>
          </w:tcPr>
          <w:p w14:paraId="59967CE7" w14:textId="77777777" w:rsidR="006D0EB9" w:rsidRPr="00521E4B" w:rsidRDefault="006D0EB9" w:rsidP="006D0EB9">
            <w:pPr>
              <w:spacing w:after="0" w:line="276" w:lineRule="auto"/>
              <w:ind w:right="2686"/>
              <w:jc w:val="center"/>
              <w:rPr>
                <w:rFonts w:ascii="Arial" w:eastAsia="Times New Roman" w:hAnsi="Arial"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vAlign w:val="center"/>
          </w:tcPr>
          <w:p w14:paraId="7D428687" w14:textId="77777777" w:rsidR="006D0EB9" w:rsidRPr="00521E4B" w:rsidRDefault="006D0EB9" w:rsidP="006D0EB9">
            <w:pPr>
              <w:spacing w:after="0" w:line="276" w:lineRule="auto"/>
              <w:ind w:right="2686"/>
              <w:jc w:val="center"/>
              <w:rPr>
                <w:rFonts w:ascii="Arial" w:eastAsia="Times New Roman" w:hAnsi="Arial" w:cs="Arial"/>
                <w:color w:val="000000" w:themeColor="text1"/>
              </w:rPr>
            </w:pPr>
          </w:p>
        </w:tc>
        <w:tc>
          <w:tcPr>
            <w:tcW w:w="658" w:type="dxa"/>
            <w:tcBorders>
              <w:top w:val="single" w:sz="4" w:space="0" w:color="auto"/>
              <w:left w:val="single" w:sz="4" w:space="0" w:color="auto"/>
              <w:bottom w:val="single" w:sz="4" w:space="0" w:color="auto"/>
              <w:right w:val="single" w:sz="4" w:space="0" w:color="auto"/>
            </w:tcBorders>
            <w:vAlign w:val="center"/>
          </w:tcPr>
          <w:p w14:paraId="7C2FD65C" w14:textId="77777777" w:rsidR="006D0EB9" w:rsidRPr="00521E4B" w:rsidRDefault="006D0EB9" w:rsidP="006D0EB9">
            <w:pPr>
              <w:spacing w:after="0" w:line="276" w:lineRule="auto"/>
              <w:ind w:right="2686"/>
              <w:jc w:val="center"/>
              <w:rPr>
                <w:rFonts w:ascii="Arial" w:eastAsia="Times New Roman" w:hAnsi="Arial"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vAlign w:val="center"/>
          </w:tcPr>
          <w:p w14:paraId="523F8839" w14:textId="77777777" w:rsidR="006D0EB9" w:rsidRPr="00521E4B" w:rsidRDefault="006D0EB9" w:rsidP="006D0EB9">
            <w:pPr>
              <w:spacing w:after="0" w:line="276" w:lineRule="auto"/>
              <w:ind w:right="2686"/>
              <w:jc w:val="center"/>
              <w:rPr>
                <w:rFonts w:ascii="Arial" w:eastAsia="Times New Roman" w:hAnsi="Arial" w:cs="Arial"/>
                <w:color w:val="000000" w:themeColor="text1"/>
              </w:rPr>
            </w:pPr>
          </w:p>
        </w:tc>
        <w:tc>
          <w:tcPr>
            <w:tcW w:w="658" w:type="dxa"/>
            <w:tcBorders>
              <w:top w:val="single" w:sz="4" w:space="0" w:color="auto"/>
              <w:left w:val="single" w:sz="4" w:space="0" w:color="auto"/>
              <w:bottom w:val="single" w:sz="4" w:space="0" w:color="auto"/>
              <w:right w:val="single" w:sz="4" w:space="0" w:color="auto"/>
            </w:tcBorders>
            <w:vAlign w:val="center"/>
          </w:tcPr>
          <w:p w14:paraId="6A59D5D6" w14:textId="77777777" w:rsidR="006D0EB9" w:rsidRPr="00521E4B" w:rsidRDefault="006D0EB9" w:rsidP="006D0EB9">
            <w:pPr>
              <w:spacing w:after="0" w:line="276" w:lineRule="auto"/>
              <w:ind w:right="2686"/>
              <w:jc w:val="center"/>
              <w:rPr>
                <w:rFonts w:ascii="Arial" w:eastAsia="Times New Roman" w:hAnsi="Arial"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vAlign w:val="center"/>
          </w:tcPr>
          <w:p w14:paraId="136D587F" w14:textId="77777777" w:rsidR="006D0EB9" w:rsidRPr="00521E4B" w:rsidRDefault="006D0EB9" w:rsidP="006D0EB9">
            <w:pPr>
              <w:spacing w:after="0" w:line="276" w:lineRule="auto"/>
              <w:ind w:right="2686"/>
              <w:jc w:val="center"/>
              <w:rPr>
                <w:rFonts w:ascii="Arial" w:eastAsia="Times New Roman" w:hAnsi="Arial" w:cs="Arial"/>
                <w:color w:val="000000" w:themeColor="text1"/>
              </w:rPr>
            </w:pPr>
          </w:p>
        </w:tc>
        <w:tc>
          <w:tcPr>
            <w:tcW w:w="658" w:type="dxa"/>
            <w:tcBorders>
              <w:top w:val="single" w:sz="4" w:space="0" w:color="auto"/>
              <w:left w:val="single" w:sz="4" w:space="0" w:color="auto"/>
              <w:bottom w:val="single" w:sz="4" w:space="0" w:color="auto"/>
              <w:right w:val="single" w:sz="4" w:space="0" w:color="auto"/>
            </w:tcBorders>
            <w:vAlign w:val="center"/>
          </w:tcPr>
          <w:p w14:paraId="64E8CD3C" w14:textId="77777777" w:rsidR="006D0EB9" w:rsidRPr="00521E4B" w:rsidRDefault="006D0EB9" w:rsidP="006D0EB9">
            <w:pPr>
              <w:spacing w:after="0" w:line="276" w:lineRule="auto"/>
              <w:ind w:right="2686"/>
              <w:jc w:val="center"/>
              <w:rPr>
                <w:rFonts w:ascii="Arial" w:eastAsia="Times New Roman" w:hAnsi="Arial"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vAlign w:val="center"/>
          </w:tcPr>
          <w:p w14:paraId="5216737A" w14:textId="77777777" w:rsidR="006D0EB9" w:rsidRPr="00521E4B" w:rsidRDefault="006D0EB9" w:rsidP="006D0EB9">
            <w:pPr>
              <w:spacing w:after="0" w:line="276" w:lineRule="auto"/>
              <w:ind w:right="2686"/>
              <w:jc w:val="center"/>
              <w:rPr>
                <w:rFonts w:ascii="Arial" w:eastAsia="Times New Roman" w:hAnsi="Arial" w:cs="Arial"/>
                <w:color w:val="000000" w:themeColor="text1"/>
              </w:rPr>
            </w:pPr>
          </w:p>
        </w:tc>
      </w:tr>
    </w:tbl>
    <w:p w14:paraId="76D38731" w14:textId="2BF64D93" w:rsidR="001976EA" w:rsidRDefault="001976EA" w:rsidP="006D0EB9"/>
    <w:sectPr w:rsidR="001976EA" w:rsidSect="007E00EF">
      <w:headerReference w:type="default" r:id="rId7"/>
      <w:footerReference w:type="default" r:id="rId8"/>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194EB" w14:textId="77777777" w:rsidR="00300D96" w:rsidRDefault="00300D96" w:rsidP="001451FB">
      <w:pPr>
        <w:spacing w:after="0" w:line="240" w:lineRule="auto"/>
      </w:pPr>
      <w:r>
        <w:separator/>
      </w:r>
    </w:p>
  </w:endnote>
  <w:endnote w:type="continuationSeparator" w:id="0">
    <w:p w14:paraId="35216C7D" w14:textId="77777777" w:rsidR="00300D96" w:rsidRDefault="00300D96" w:rsidP="0014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0833" w14:textId="77777777" w:rsidR="00DB7E50" w:rsidRDefault="00DB7E50" w:rsidP="00DB7E50">
    <w:pPr>
      <w:pStyle w:val="Footer"/>
      <w:jc w:val="right"/>
    </w:pPr>
    <w:r>
      <w:fldChar w:fldCharType="begin"/>
    </w:r>
    <w:r>
      <w:instrText xml:space="preserve"> PAGE   \* MERGEFORMAT </w:instrText>
    </w:r>
    <w:r>
      <w:fldChar w:fldCharType="separate"/>
    </w:r>
    <w:r w:rsidR="008F1337">
      <w:rPr>
        <w:noProof/>
      </w:rPr>
      <w:t>1</w:t>
    </w:r>
    <w:r>
      <w:rPr>
        <w:noProof/>
      </w:rPr>
      <w:fldChar w:fldCharType="end"/>
    </w:r>
    <w:r>
      <w:t xml:space="preserve"> |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CFDB" w14:textId="77777777" w:rsidR="00300D96" w:rsidRDefault="00300D96" w:rsidP="001451FB">
      <w:pPr>
        <w:spacing w:after="0" w:line="240" w:lineRule="auto"/>
      </w:pPr>
      <w:r>
        <w:separator/>
      </w:r>
    </w:p>
  </w:footnote>
  <w:footnote w:type="continuationSeparator" w:id="0">
    <w:p w14:paraId="7EEF4458" w14:textId="77777777" w:rsidR="00300D96" w:rsidRDefault="00300D96" w:rsidP="00145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F2D96" w14:textId="77777777" w:rsidR="001451FB" w:rsidRDefault="001451FB" w:rsidP="001451FB">
    <w:pPr>
      <w:pStyle w:val="Header"/>
      <w:jc w:val="right"/>
    </w:pPr>
    <w:r>
      <w:rPr>
        <w:noProof/>
      </w:rPr>
      <w:drawing>
        <wp:inline distT="0" distB="0" distL="0" distR="0" wp14:anchorId="6F2ECF3F" wp14:editId="71D18A29">
          <wp:extent cx="1418692" cy="54262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rotWithShape="1">
                  <a:blip r:embed="rId1">
                    <a:extLst>
                      <a:ext uri="{28A0092B-C50C-407E-A947-70E740481C1C}">
                        <a14:useLocalDpi xmlns:a14="http://schemas.microsoft.com/office/drawing/2010/main" val="0"/>
                      </a:ext>
                    </a:extLst>
                  </a:blip>
                  <a:srcRect l="13621" t="23927" r="11379" b="25086"/>
                  <a:stretch/>
                </pic:blipFill>
                <pic:spPr bwMode="auto">
                  <a:xfrm>
                    <a:off x="0" y="0"/>
                    <a:ext cx="1456102" cy="5569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744D"/>
    <w:multiLevelType w:val="hybridMultilevel"/>
    <w:tmpl w:val="CC986F70"/>
    <w:lvl w:ilvl="0" w:tplc="3B7675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357E8"/>
    <w:multiLevelType w:val="hybridMultilevel"/>
    <w:tmpl w:val="BF38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2FF9"/>
    <w:multiLevelType w:val="hybridMultilevel"/>
    <w:tmpl w:val="50762890"/>
    <w:lvl w:ilvl="0" w:tplc="0786F10E">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469612F"/>
    <w:multiLevelType w:val="hybridMultilevel"/>
    <w:tmpl w:val="0B40F33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42595"/>
    <w:multiLevelType w:val="hybridMultilevel"/>
    <w:tmpl w:val="1428B168"/>
    <w:lvl w:ilvl="0" w:tplc="AC96AB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26491"/>
    <w:multiLevelType w:val="hybridMultilevel"/>
    <w:tmpl w:val="7BBA1358"/>
    <w:lvl w:ilvl="0" w:tplc="84A06E4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17FB4"/>
    <w:multiLevelType w:val="hybridMultilevel"/>
    <w:tmpl w:val="D01663D4"/>
    <w:lvl w:ilvl="0" w:tplc="AD26F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9000E"/>
    <w:multiLevelType w:val="hybridMultilevel"/>
    <w:tmpl w:val="EDFC9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15764"/>
    <w:multiLevelType w:val="hybridMultilevel"/>
    <w:tmpl w:val="DE2E11C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3704D"/>
    <w:multiLevelType w:val="hybridMultilevel"/>
    <w:tmpl w:val="79C4EFEA"/>
    <w:lvl w:ilvl="0" w:tplc="39EEAA80">
      <w:start w:val="1"/>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num>
  <w:num w:numId="4">
    <w:abstractNumId w:val="6"/>
  </w:num>
  <w:num w:numId="5">
    <w:abstractNumId w:val="8"/>
  </w:num>
  <w:num w:numId="6">
    <w:abstractNumId w:val="3"/>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FB"/>
    <w:rsid w:val="001451FB"/>
    <w:rsid w:val="001976EA"/>
    <w:rsid w:val="001C31C3"/>
    <w:rsid w:val="00206FA4"/>
    <w:rsid w:val="00300D96"/>
    <w:rsid w:val="003A4049"/>
    <w:rsid w:val="003C58B8"/>
    <w:rsid w:val="00521E4B"/>
    <w:rsid w:val="005D0565"/>
    <w:rsid w:val="00664C82"/>
    <w:rsid w:val="00677F03"/>
    <w:rsid w:val="006B440C"/>
    <w:rsid w:val="006D0EB9"/>
    <w:rsid w:val="007E00EF"/>
    <w:rsid w:val="008020F2"/>
    <w:rsid w:val="00853841"/>
    <w:rsid w:val="008A6190"/>
    <w:rsid w:val="008F1337"/>
    <w:rsid w:val="009107EC"/>
    <w:rsid w:val="009349A1"/>
    <w:rsid w:val="00966ADB"/>
    <w:rsid w:val="00A242AA"/>
    <w:rsid w:val="00A44E77"/>
    <w:rsid w:val="00A9373E"/>
    <w:rsid w:val="00B44235"/>
    <w:rsid w:val="00BB77E9"/>
    <w:rsid w:val="00C82A58"/>
    <w:rsid w:val="00D0737E"/>
    <w:rsid w:val="00D41633"/>
    <w:rsid w:val="00D832E8"/>
    <w:rsid w:val="00DB7E50"/>
    <w:rsid w:val="00E358BE"/>
    <w:rsid w:val="00E85CC1"/>
    <w:rsid w:val="00EF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1FB5"/>
  <w15:chartTrackingRefBased/>
  <w15:docId w15:val="{017E17EA-A0FC-411C-96D2-66B64D6F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1FB"/>
    <w:pPr>
      <w:spacing w:after="0" w:line="240" w:lineRule="auto"/>
    </w:pPr>
  </w:style>
  <w:style w:type="paragraph" w:styleId="Header">
    <w:name w:val="header"/>
    <w:basedOn w:val="Normal"/>
    <w:link w:val="HeaderChar"/>
    <w:uiPriority w:val="99"/>
    <w:unhideWhenUsed/>
    <w:rsid w:val="0014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FB"/>
  </w:style>
  <w:style w:type="paragraph" w:styleId="Footer">
    <w:name w:val="footer"/>
    <w:basedOn w:val="Normal"/>
    <w:link w:val="FooterChar"/>
    <w:uiPriority w:val="99"/>
    <w:unhideWhenUsed/>
    <w:rsid w:val="0014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FB"/>
  </w:style>
  <w:style w:type="paragraph" w:styleId="ListParagraph">
    <w:name w:val="List Paragraph"/>
    <w:basedOn w:val="Normal"/>
    <w:link w:val="ListParagraphChar"/>
    <w:uiPriority w:val="34"/>
    <w:qFormat/>
    <w:rsid w:val="001451FB"/>
    <w:pPr>
      <w:spacing w:after="0" w:line="240" w:lineRule="auto"/>
      <w:ind w:left="720"/>
      <w:contextualSpacing/>
    </w:pPr>
    <w:rPr>
      <w:sz w:val="24"/>
      <w:szCs w:val="24"/>
    </w:rPr>
  </w:style>
  <w:style w:type="character" w:customStyle="1" w:styleId="ListParagraphChar">
    <w:name w:val="List Paragraph Char"/>
    <w:link w:val="ListParagraph"/>
    <w:uiPriority w:val="34"/>
    <w:locked/>
    <w:rsid w:val="001451FB"/>
    <w:rPr>
      <w:sz w:val="24"/>
      <w:szCs w:val="24"/>
    </w:rPr>
  </w:style>
  <w:style w:type="paragraph" w:styleId="BalloonText">
    <w:name w:val="Balloon Text"/>
    <w:basedOn w:val="Normal"/>
    <w:link w:val="BalloonTextChar"/>
    <w:uiPriority w:val="99"/>
    <w:semiHidden/>
    <w:unhideWhenUsed/>
    <w:rsid w:val="00DB7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50"/>
    <w:rPr>
      <w:rFonts w:ascii="Segoe UI" w:hAnsi="Segoe UI" w:cs="Segoe UI"/>
      <w:sz w:val="18"/>
      <w:szCs w:val="18"/>
    </w:rPr>
  </w:style>
  <w:style w:type="table" w:styleId="TableGrid">
    <w:name w:val="Table Grid"/>
    <w:basedOn w:val="TableNormal"/>
    <w:uiPriority w:val="39"/>
    <w:rsid w:val="00D07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7EC"/>
    <w:rPr>
      <w:sz w:val="20"/>
      <w:szCs w:val="20"/>
    </w:rPr>
  </w:style>
  <w:style w:type="character" w:styleId="FootnoteReference">
    <w:name w:val="footnote reference"/>
    <w:basedOn w:val="DefaultParagraphFont"/>
    <w:uiPriority w:val="99"/>
    <w:semiHidden/>
    <w:unhideWhenUsed/>
    <w:rsid w:val="009107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Jeanette Beato</dc:creator>
  <cp:keywords/>
  <dc:description/>
  <cp:lastModifiedBy>Denice Joy Gumtang</cp:lastModifiedBy>
  <cp:revision>5</cp:revision>
  <cp:lastPrinted>2019-08-22T06:06:00Z</cp:lastPrinted>
  <dcterms:created xsi:type="dcterms:W3CDTF">2020-11-06T06:20:00Z</dcterms:created>
  <dcterms:modified xsi:type="dcterms:W3CDTF">2020-11-06T11:03:00Z</dcterms:modified>
</cp:coreProperties>
</file>